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84"/>
          <w:szCs w:val="84"/>
          <w:highlight w:val="none"/>
          <w:lang w:val="en-US" w:eastAsia="zh-CN" w:bidi="ar-SA"/>
        </w:rPr>
      </w:pPr>
      <w:r>
        <w:rPr>
          <w:rFonts w:ascii="宋体" w:hAnsi="宋体" w:eastAsia="宋体" w:cs="Times New Roman"/>
          <w:color w:val="auto"/>
          <w:kern w:val="2"/>
          <w:sz w:val="84"/>
          <w:szCs w:val="84"/>
          <w:highlight w:val="none"/>
          <w:lang w:val="en-US" w:eastAsia="zh-CN" w:bidi="ar-SA"/>
        </w:rPr>
        <w:drawing>
          <wp:inline distT="0" distB="0" distL="114300" distR="114300">
            <wp:extent cx="6452235" cy="9125585"/>
            <wp:effectExtent l="0" t="0" r="5715" b="18415"/>
            <wp:docPr id="1" name="图片 1" descr="2023110715491291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1107154912912_00"/>
                    <pic:cNvPicPr>
                      <a:picLocks noChangeAspect="1"/>
                    </pic:cNvPicPr>
                  </pic:nvPicPr>
                  <pic:blipFill>
                    <a:blip r:embed="rId5"/>
                    <a:stretch>
                      <a:fillRect/>
                    </a:stretch>
                  </pic:blipFill>
                  <pic:spPr>
                    <a:xfrm>
                      <a:off x="0" y="0"/>
                      <a:ext cx="6452235" cy="9125585"/>
                    </a:xfrm>
                    <a:prstGeom prst="rect">
                      <a:avLst/>
                    </a:prstGeom>
                  </pic:spPr>
                </pic:pic>
              </a:graphicData>
            </a:graphic>
          </wp:inline>
        </w:drawing>
      </w:r>
      <w:bookmarkStart w:id="122" w:name="_GoBack"/>
      <w:bookmarkEnd w:id="122"/>
    </w:p>
    <w:sdt>
      <w:sdtPr>
        <w:rPr>
          <w:rFonts w:ascii="宋体" w:hAnsi="宋体" w:eastAsia="宋体" w:cs="Times New Roman"/>
          <w:color w:val="auto"/>
          <w:kern w:val="2"/>
          <w:sz w:val="84"/>
          <w:szCs w:val="84"/>
          <w:highlight w:val="none"/>
          <w:lang w:val="en-US" w:eastAsia="zh-CN" w:bidi="ar-SA"/>
        </w:rPr>
        <w:id w:val="147467063"/>
        <w15:color w:val="DBDBDB"/>
      </w:sdtPr>
      <w:sdtEndPr>
        <w:rPr>
          <w:rFonts w:ascii="Times New Roman" w:hAnsi="Times New Roman" w:eastAsia="宋体" w:cs="Times New Roman"/>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84"/>
              <w:szCs w:val="84"/>
              <w:highlight w:val="none"/>
              <w:lang w:val="en-US" w:eastAsia="zh-CN" w:bidi="ar-SA"/>
            </w:rPr>
          </w:pPr>
        </w:p>
        <w:sdt>
          <w:sdtPr>
            <w:rPr>
              <w:rFonts w:hint="eastAsia" w:ascii="仿宋_GB2312" w:hAnsi="仿宋_GB2312" w:eastAsia="仿宋_GB2312" w:cs="仿宋_GB2312"/>
              <w:color w:val="auto"/>
              <w:kern w:val="2"/>
              <w:sz w:val="84"/>
              <w:szCs w:val="84"/>
              <w:highlight w:val="none"/>
              <w:lang w:val="en-US" w:eastAsia="zh-CN" w:bidi="ar-SA"/>
            </w:rPr>
            <w:id w:val="147456816"/>
            <w15:color w:val="DBDBDB"/>
            <w:docPartObj>
              <w:docPartGallery w:val="Table of Contents"/>
              <w:docPartUnique/>
            </w:docPartObj>
          </w:sdtPr>
          <w:sdtEndPr>
            <w:rPr>
              <w:rFonts w:hint="eastAsia" w:ascii="仿宋_GB2312" w:hAnsi="仿宋_GB2312" w:eastAsia="仿宋_GB2312" w:cs="仿宋_GB2312"/>
              <w:color w:val="auto"/>
              <w:kern w:val="2"/>
              <w:sz w:val="36"/>
              <w:szCs w:val="36"/>
              <w:highlight w:val="none"/>
              <w:lang w:val="en-US" w:eastAsia="zh-CN" w:bidi="ar-SA"/>
            </w:rPr>
          </w:sdtEndPr>
          <w:sdtContent>
            <w:p>
              <w:pPr>
                <w:spacing w:before="0" w:beforeLines="0" w:after="0" w:afterLines="0" w:line="480" w:lineRule="auto"/>
                <w:ind w:left="0" w:leftChars="0" w:right="0" w:rightChars="0" w:firstLine="0" w:firstLineChars="0"/>
                <w:jc w:val="center"/>
                <w:rPr>
                  <w:rFonts w:hint="eastAsia" w:ascii="仿宋_GB2312" w:hAnsi="仿宋_GB2312" w:eastAsia="仿宋_GB2312" w:cs="仿宋_GB2312"/>
                  <w:color w:val="auto"/>
                  <w:sz w:val="84"/>
                  <w:szCs w:val="84"/>
                  <w:highlight w:val="none"/>
                </w:rPr>
              </w:pPr>
              <w:r>
                <w:rPr>
                  <w:rFonts w:hint="eastAsia" w:ascii="方正小标宋_GBK" w:hAnsi="方正小标宋_GBK" w:eastAsia="方正小标宋_GBK" w:cs="方正小标宋_GBK"/>
                  <w:color w:val="auto"/>
                  <w:sz w:val="44"/>
                  <w:szCs w:val="44"/>
                  <w:highlight w:val="none"/>
                </w:rPr>
                <w:t>目</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录</w:t>
              </w:r>
            </w:p>
            <w:p>
              <w:pPr>
                <w:pStyle w:val="11"/>
                <w:tabs>
                  <w:tab w:val="right" w:leader="dot" w:pos="8959"/>
                  <w:tab w:val="clear" w:pos="8777"/>
                </w:tabs>
                <w:rPr>
                  <w:rFonts w:hint="eastAsia" w:ascii="黑体" w:hAnsi="黑体" w:eastAsia="黑体" w:cs="黑体"/>
                  <w:b w:val="0"/>
                  <w:bCs w:val="0"/>
                  <w:sz w:val="32"/>
                  <w:szCs w:val="32"/>
                </w:rPr>
              </w:pPr>
              <w:r>
                <w:rPr>
                  <w:rFonts w:hint="eastAsia" w:ascii="黑体" w:hAnsi="黑体" w:eastAsia="黑体" w:cs="黑体"/>
                  <w:b w:val="0"/>
                  <w:bCs w:val="0"/>
                  <w:color w:val="auto"/>
                  <w:sz w:val="32"/>
                  <w:szCs w:val="32"/>
                  <w:highlight w:val="none"/>
                </w:rPr>
                <w:fldChar w:fldCharType="begin"/>
              </w:r>
              <w:r>
                <w:rPr>
                  <w:rFonts w:hint="eastAsia" w:ascii="黑体" w:hAnsi="黑体" w:eastAsia="黑体" w:cs="黑体"/>
                  <w:b w:val="0"/>
                  <w:bCs w:val="0"/>
                  <w:color w:val="auto"/>
                  <w:sz w:val="32"/>
                  <w:szCs w:val="32"/>
                  <w:highlight w:val="none"/>
                </w:rPr>
                <w:instrText xml:space="preserve">TOC \o "1-1" \h \u </w:instrText>
              </w:r>
              <w:r>
                <w:rPr>
                  <w:rFonts w:hint="eastAsia" w:ascii="黑体" w:hAnsi="黑体" w:eastAsia="黑体" w:cs="黑体"/>
                  <w:b w:val="0"/>
                  <w:bCs w:val="0"/>
                  <w:color w:val="auto"/>
                  <w:sz w:val="32"/>
                  <w:szCs w:val="32"/>
                  <w:highlight w:val="none"/>
                </w:rPr>
                <w:fldChar w:fldCharType="separate"/>
              </w:r>
              <w:r>
                <w:rPr>
                  <w:rFonts w:hint="eastAsia" w:ascii="黑体" w:hAnsi="黑体" w:eastAsia="黑体" w:cs="黑体"/>
                  <w:b w:val="0"/>
                  <w:bCs w:val="0"/>
                  <w:color w:val="auto"/>
                  <w:sz w:val="32"/>
                  <w:szCs w:val="32"/>
                  <w:highlight w:val="none"/>
                </w:rPr>
                <w:fldChar w:fldCharType="begin"/>
              </w:r>
              <w:r>
                <w:rPr>
                  <w:rFonts w:hint="eastAsia" w:ascii="黑体" w:hAnsi="黑体" w:eastAsia="黑体" w:cs="黑体"/>
                  <w:b w:val="0"/>
                  <w:bCs w:val="0"/>
                  <w:sz w:val="32"/>
                  <w:szCs w:val="32"/>
                  <w:highlight w:val="none"/>
                </w:rPr>
                <w:instrText xml:space="preserve"> HYPERLINK \l _Toc30171 </w:instrText>
              </w:r>
              <w:r>
                <w:rPr>
                  <w:rFonts w:hint="eastAsia" w:ascii="黑体" w:hAnsi="黑体" w:eastAsia="黑体" w:cs="黑体"/>
                  <w:b w:val="0"/>
                  <w:bCs w:val="0"/>
                  <w:sz w:val="32"/>
                  <w:szCs w:val="32"/>
                  <w:highlight w:val="none"/>
                </w:rPr>
                <w:fldChar w:fldCharType="separate"/>
              </w:r>
              <w:r>
                <w:rPr>
                  <w:rFonts w:hint="eastAsia" w:ascii="黑体" w:hAnsi="黑体" w:eastAsia="黑体" w:cs="黑体"/>
                  <w:b w:val="0"/>
                  <w:bCs w:val="0"/>
                  <w:sz w:val="32"/>
                  <w:szCs w:val="32"/>
                  <w:highlight w:val="none"/>
                  <w:lang w:val="en-US" w:eastAsia="zh-CN"/>
                </w:rPr>
                <w:t>第一章</w:t>
              </w:r>
              <w:r>
                <w:rPr>
                  <w:rFonts w:hint="eastAsia" w:ascii="黑体" w:hAnsi="黑体" w:eastAsia="黑体" w:cs="黑体"/>
                  <w:b w:val="0"/>
                  <w:bCs w:val="0"/>
                  <w:sz w:val="32"/>
                  <w:szCs w:val="32"/>
                  <w:highlight w:val="none"/>
                </w:rPr>
                <w:t xml:space="preserve">  </w:t>
              </w:r>
              <w:r>
                <w:rPr>
                  <w:rFonts w:hint="eastAsia" w:ascii="黑体" w:hAnsi="黑体" w:eastAsia="黑体" w:cs="黑体"/>
                  <w:b w:val="0"/>
                  <w:bCs w:val="0"/>
                  <w:sz w:val="32"/>
                  <w:szCs w:val="32"/>
                  <w:highlight w:val="none"/>
                  <w:lang w:val="en-US" w:eastAsia="zh-CN"/>
                </w:rPr>
                <w:t>比选公告</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_Toc30171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- 1 -</w:t>
              </w:r>
              <w:r>
                <w:rPr>
                  <w:rFonts w:hint="eastAsia" w:ascii="黑体" w:hAnsi="黑体" w:eastAsia="黑体" w:cs="黑体"/>
                  <w:b w:val="0"/>
                  <w:bCs w:val="0"/>
                  <w:sz w:val="32"/>
                  <w:szCs w:val="32"/>
                </w:rPr>
                <w:fldChar w:fldCharType="end"/>
              </w:r>
              <w:r>
                <w:rPr>
                  <w:rFonts w:hint="eastAsia" w:ascii="黑体" w:hAnsi="黑体" w:eastAsia="黑体" w:cs="黑体"/>
                  <w:b w:val="0"/>
                  <w:bCs w:val="0"/>
                  <w:color w:val="auto"/>
                  <w:sz w:val="32"/>
                  <w:szCs w:val="32"/>
                  <w:highlight w:val="none"/>
                </w:rPr>
                <w:fldChar w:fldCharType="end"/>
              </w:r>
            </w:p>
            <w:p>
              <w:pPr>
                <w:pStyle w:val="11"/>
                <w:tabs>
                  <w:tab w:val="right" w:leader="dot" w:pos="8959"/>
                  <w:tab w:val="clear" w:pos="8777"/>
                </w:tabs>
                <w:rPr>
                  <w:rFonts w:hint="eastAsia" w:ascii="黑体" w:hAnsi="黑体" w:eastAsia="黑体" w:cs="黑体"/>
                  <w:b w:val="0"/>
                  <w:bCs w:val="0"/>
                  <w:sz w:val="32"/>
                  <w:szCs w:val="32"/>
                </w:rPr>
              </w:pPr>
              <w:r>
                <w:rPr>
                  <w:rFonts w:hint="eastAsia" w:ascii="黑体" w:hAnsi="黑体" w:eastAsia="黑体" w:cs="黑体"/>
                  <w:b w:val="0"/>
                  <w:bCs w:val="0"/>
                  <w:color w:val="auto"/>
                  <w:sz w:val="32"/>
                  <w:szCs w:val="32"/>
                  <w:highlight w:val="none"/>
                </w:rPr>
                <w:fldChar w:fldCharType="begin"/>
              </w:r>
              <w:r>
                <w:rPr>
                  <w:rFonts w:hint="eastAsia" w:ascii="黑体" w:hAnsi="黑体" w:eastAsia="黑体" w:cs="黑体"/>
                  <w:b w:val="0"/>
                  <w:bCs w:val="0"/>
                  <w:sz w:val="32"/>
                  <w:szCs w:val="32"/>
                  <w:highlight w:val="none"/>
                </w:rPr>
                <w:instrText xml:space="preserve"> HYPERLINK \l _Toc9626 </w:instrText>
              </w:r>
              <w:r>
                <w:rPr>
                  <w:rFonts w:hint="eastAsia" w:ascii="黑体" w:hAnsi="黑体" w:eastAsia="黑体" w:cs="黑体"/>
                  <w:b w:val="0"/>
                  <w:bCs w:val="0"/>
                  <w:sz w:val="32"/>
                  <w:szCs w:val="32"/>
                  <w:highlight w:val="none"/>
                </w:rPr>
                <w:fldChar w:fldCharType="separate"/>
              </w:r>
              <w:r>
                <w:rPr>
                  <w:rFonts w:hint="eastAsia" w:ascii="黑体" w:hAnsi="黑体" w:eastAsia="黑体" w:cs="黑体"/>
                  <w:b w:val="0"/>
                  <w:bCs w:val="0"/>
                  <w:sz w:val="32"/>
                  <w:szCs w:val="32"/>
                  <w:lang w:val="en-US" w:eastAsia="zh-CN"/>
                </w:rPr>
                <w:t xml:space="preserve">第二章  </w:t>
              </w:r>
              <w:r>
                <w:rPr>
                  <w:rFonts w:hint="eastAsia" w:ascii="黑体" w:hAnsi="黑体" w:eastAsia="黑体" w:cs="黑体"/>
                  <w:b w:val="0"/>
                  <w:bCs w:val="0"/>
                  <w:sz w:val="32"/>
                  <w:szCs w:val="32"/>
                  <w:highlight w:val="none"/>
                  <w:lang w:val="en-US" w:eastAsia="zh-CN"/>
                </w:rPr>
                <w:t>比选申请人须知</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_Toc9626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- 7 -</w:t>
              </w:r>
              <w:r>
                <w:rPr>
                  <w:rFonts w:hint="eastAsia" w:ascii="黑体" w:hAnsi="黑体" w:eastAsia="黑体" w:cs="黑体"/>
                  <w:b w:val="0"/>
                  <w:bCs w:val="0"/>
                  <w:sz w:val="32"/>
                  <w:szCs w:val="32"/>
                </w:rPr>
                <w:fldChar w:fldCharType="end"/>
              </w:r>
              <w:r>
                <w:rPr>
                  <w:rFonts w:hint="eastAsia" w:ascii="黑体" w:hAnsi="黑体" w:eastAsia="黑体" w:cs="黑体"/>
                  <w:b w:val="0"/>
                  <w:bCs w:val="0"/>
                  <w:color w:val="auto"/>
                  <w:sz w:val="32"/>
                  <w:szCs w:val="32"/>
                  <w:highlight w:val="none"/>
                </w:rPr>
                <w:fldChar w:fldCharType="end"/>
              </w:r>
            </w:p>
            <w:p>
              <w:pPr>
                <w:pStyle w:val="11"/>
                <w:tabs>
                  <w:tab w:val="right" w:leader="dot" w:pos="8959"/>
                  <w:tab w:val="clear" w:pos="8777"/>
                </w:tabs>
                <w:rPr>
                  <w:rFonts w:hint="eastAsia" w:ascii="黑体" w:hAnsi="黑体" w:eastAsia="黑体" w:cs="黑体"/>
                  <w:b w:val="0"/>
                  <w:bCs w:val="0"/>
                  <w:sz w:val="32"/>
                  <w:szCs w:val="32"/>
                </w:rPr>
              </w:pPr>
              <w:r>
                <w:rPr>
                  <w:rFonts w:hint="eastAsia" w:ascii="黑体" w:hAnsi="黑体" w:eastAsia="黑体" w:cs="黑体"/>
                  <w:b w:val="0"/>
                  <w:bCs w:val="0"/>
                  <w:color w:val="auto"/>
                  <w:sz w:val="32"/>
                  <w:szCs w:val="32"/>
                  <w:highlight w:val="none"/>
                </w:rPr>
                <w:fldChar w:fldCharType="begin"/>
              </w:r>
              <w:r>
                <w:rPr>
                  <w:rFonts w:hint="eastAsia" w:ascii="黑体" w:hAnsi="黑体" w:eastAsia="黑体" w:cs="黑体"/>
                  <w:b w:val="0"/>
                  <w:bCs w:val="0"/>
                  <w:sz w:val="32"/>
                  <w:szCs w:val="32"/>
                  <w:highlight w:val="none"/>
                </w:rPr>
                <w:instrText xml:space="preserve"> HYPERLINK \l _Toc1127 </w:instrText>
              </w:r>
              <w:r>
                <w:rPr>
                  <w:rFonts w:hint="eastAsia" w:ascii="黑体" w:hAnsi="黑体" w:eastAsia="黑体" w:cs="黑体"/>
                  <w:b w:val="0"/>
                  <w:bCs w:val="0"/>
                  <w:sz w:val="32"/>
                  <w:szCs w:val="32"/>
                  <w:highlight w:val="none"/>
                </w:rPr>
                <w:fldChar w:fldCharType="separate"/>
              </w:r>
              <w:r>
                <w:rPr>
                  <w:rFonts w:hint="eastAsia" w:ascii="黑体" w:hAnsi="黑体" w:eastAsia="黑体" w:cs="黑体"/>
                  <w:b w:val="0"/>
                  <w:bCs w:val="0"/>
                  <w:sz w:val="32"/>
                  <w:szCs w:val="32"/>
                  <w:highlight w:val="none"/>
                  <w:lang w:val="en-US" w:eastAsia="zh-CN"/>
                </w:rPr>
                <w:t>第三章  评审方法</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_Toc1127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- 17 -</w:t>
              </w:r>
              <w:r>
                <w:rPr>
                  <w:rFonts w:hint="eastAsia" w:ascii="黑体" w:hAnsi="黑体" w:eastAsia="黑体" w:cs="黑体"/>
                  <w:b w:val="0"/>
                  <w:bCs w:val="0"/>
                  <w:sz w:val="32"/>
                  <w:szCs w:val="32"/>
                </w:rPr>
                <w:fldChar w:fldCharType="end"/>
              </w:r>
              <w:r>
                <w:rPr>
                  <w:rFonts w:hint="eastAsia" w:ascii="黑体" w:hAnsi="黑体" w:eastAsia="黑体" w:cs="黑体"/>
                  <w:b w:val="0"/>
                  <w:bCs w:val="0"/>
                  <w:color w:val="auto"/>
                  <w:sz w:val="32"/>
                  <w:szCs w:val="32"/>
                  <w:highlight w:val="none"/>
                </w:rPr>
                <w:fldChar w:fldCharType="end"/>
              </w:r>
            </w:p>
            <w:p>
              <w:pPr>
                <w:pStyle w:val="11"/>
                <w:tabs>
                  <w:tab w:val="right" w:leader="dot" w:pos="8959"/>
                  <w:tab w:val="clear" w:pos="8777"/>
                </w:tabs>
                <w:rPr>
                  <w:rFonts w:hint="eastAsia" w:ascii="黑体" w:hAnsi="黑体" w:eastAsia="黑体" w:cs="黑体"/>
                  <w:b w:val="0"/>
                  <w:bCs w:val="0"/>
                  <w:sz w:val="32"/>
                  <w:szCs w:val="32"/>
                </w:rPr>
              </w:pPr>
              <w:r>
                <w:rPr>
                  <w:rFonts w:hint="eastAsia" w:ascii="黑体" w:hAnsi="黑体" w:eastAsia="黑体" w:cs="黑体"/>
                  <w:b w:val="0"/>
                  <w:bCs w:val="0"/>
                  <w:color w:val="auto"/>
                  <w:sz w:val="32"/>
                  <w:szCs w:val="32"/>
                  <w:highlight w:val="none"/>
                </w:rPr>
                <w:fldChar w:fldCharType="begin"/>
              </w:r>
              <w:r>
                <w:rPr>
                  <w:rFonts w:hint="eastAsia" w:ascii="黑体" w:hAnsi="黑体" w:eastAsia="黑体" w:cs="黑体"/>
                  <w:b w:val="0"/>
                  <w:bCs w:val="0"/>
                  <w:sz w:val="32"/>
                  <w:szCs w:val="32"/>
                  <w:highlight w:val="none"/>
                </w:rPr>
                <w:instrText xml:space="preserve"> HYPERLINK \l _Toc6487 </w:instrText>
              </w:r>
              <w:r>
                <w:rPr>
                  <w:rFonts w:hint="eastAsia" w:ascii="黑体" w:hAnsi="黑体" w:eastAsia="黑体" w:cs="黑体"/>
                  <w:b w:val="0"/>
                  <w:bCs w:val="0"/>
                  <w:sz w:val="32"/>
                  <w:szCs w:val="32"/>
                  <w:highlight w:val="none"/>
                </w:rPr>
                <w:fldChar w:fldCharType="separate"/>
              </w: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四章</w:t>
              </w:r>
              <w:r>
                <w:rPr>
                  <w:rFonts w:hint="eastAsia" w:ascii="黑体" w:hAnsi="黑体" w:eastAsia="黑体" w:cs="黑体"/>
                  <w:b w:val="0"/>
                  <w:bCs w:val="0"/>
                  <w:sz w:val="32"/>
                  <w:szCs w:val="32"/>
                  <w:highlight w:val="none"/>
                </w:rPr>
                <w:t xml:space="preserve">  </w:t>
              </w:r>
              <w:r>
                <w:rPr>
                  <w:rFonts w:hint="eastAsia" w:ascii="黑体" w:hAnsi="黑体" w:eastAsia="黑体" w:cs="黑体"/>
                  <w:b w:val="0"/>
                  <w:bCs w:val="0"/>
                  <w:sz w:val="32"/>
                  <w:szCs w:val="32"/>
                  <w:highlight w:val="none"/>
                  <w:lang w:val="en-US" w:eastAsia="zh-CN"/>
                </w:rPr>
                <w:t>比选申请文件</w:t>
              </w:r>
              <w:r>
                <w:rPr>
                  <w:rFonts w:hint="eastAsia" w:ascii="黑体" w:hAnsi="黑体" w:eastAsia="黑体" w:cs="黑体"/>
                  <w:b w:val="0"/>
                  <w:bCs w:val="0"/>
                  <w:sz w:val="32"/>
                  <w:szCs w:val="32"/>
                  <w:highlight w:val="none"/>
                </w:rPr>
                <w:t>格式</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_Toc6487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- 21 -</w:t>
              </w:r>
              <w:r>
                <w:rPr>
                  <w:rFonts w:hint="eastAsia" w:ascii="黑体" w:hAnsi="黑体" w:eastAsia="黑体" w:cs="黑体"/>
                  <w:b w:val="0"/>
                  <w:bCs w:val="0"/>
                  <w:sz w:val="32"/>
                  <w:szCs w:val="32"/>
                </w:rPr>
                <w:fldChar w:fldCharType="end"/>
              </w:r>
              <w:r>
                <w:rPr>
                  <w:rFonts w:hint="eastAsia" w:ascii="黑体" w:hAnsi="黑体" w:eastAsia="黑体" w:cs="黑体"/>
                  <w:b w:val="0"/>
                  <w:bCs w:val="0"/>
                  <w:color w:val="auto"/>
                  <w:sz w:val="32"/>
                  <w:szCs w:val="32"/>
                  <w:highlight w:val="none"/>
                </w:rPr>
                <w:fldChar w:fldCharType="end"/>
              </w:r>
            </w:p>
            <w:p>
              <w:pPr>
                <w:pStyle w:val="11"/>
                <w:tabs>
                  <w:tab w:val="right" w:leader="dot" w:pos="8959"/>
                  <w:tab w:val="clear" w:pos="8777"/>
                </w:tabs>
                <w:rPr>
                  <w:rFonts w:hint="eastAsia" w:ascii="黑体" w:hAnsi="黑体" w:eastAsia="黑体" w:cs="黑体"/>
                  <w:b w:val="0"/>
                  <w:bCs w:val="0"/>
                  <w:sz w:val="32"/>
                  <w:szCs w:val="32"/>
                </w:rPr>
              </w:pPr>
              <w:r>
                <w:rPr>
                  <w:rFonts w:hint="eastAsia" w:ascii="黑体" w:hAnsi="黑体" w:eastAsia="黑体" w:cs="黑体"/>
                  <w:b w:val="0"/>
                  <w:bCs w:val="0"/>
                  <w:color w:val="auto"/>
                  <w:sz w:val="32"/>
                  <w:szCs w:val="32"/>
                  <w:highlight w:val="none"/>
                </w:rPr>
                <w:fldChar w:fldCharType="begin"/>
              </w:r>
              <w:r>
                <w:rPr>
                  <w:rFonts w:hint="eastAsia" w:ascii="黑体" w:hAnsi="黑体" w:eastAsia="黑体" w:cs="黑体"/>
                  <w:b w:val="0"/>
                  <w:bCs w:val="0"/>
                  <w:sz w:val="32"/>
                  <w:szCs w:val="32"/>
                  <w:highlight w:val="none"/>
                </w:rPr>
                <w:instrText xml:space="preserve"> HYPERLINK \l _Toc5168 </w:instrText>
              </w:r>
              <w:r>
                <w:rPr>
                  <w:rFonts w:hint="eastAsia" w:ascii="黑体" w:hAnsi="黑体" w:eastAsia="黑体" w:cs="黑体"/>
                  <w:b w:val="0"/>
                  <w:bCs w:val="0"/>
                  <w:sz w:val="32"/>
                  <w:szCs w:val="32"/>
                  <w:highlight w:val="none"/>
                </w:rPr>
                <w:fldChar w:fldCharType="separate"/>
              </w: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 xml:space="preserve">五章  </w:t>
              </w:r>
              <w:r>
                <w:rPr>
                  <w:rFonts w:hint="eastAsia" w:ascii="黑体" w:hAnsi="黑体" w:eastAsia="黑体" w:cs="黑体"/>
                  <w:b w:val="0"/>
                  <w:bCs w:val="0"/>
                  <w:sz w:val="32"/>
                  <w:szCs w:val="32"/>
                  <w:highlight w:val="none"/>
                </w:rPr>
                <w:t>合同协议书格式</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_Toc5168 \h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- 33 -</w:t>
              </w:r>
              <w:r>
                <w:rPr>
                  <w:rFonts w:hint="eastAsia" w:ascii="黑体" w:hAnsi="黑体" w:eastAsia="黑体" w:cs="黑体"/>
                  <w:b w:val="0"/>
                  <w:bCs w:val="0"/>
                  <w:sz w:val="32"/>
                  <w:szCs w:val="32"/>
                </w:rPr>
                <w:fldChar w:fldCharType="end"/>
              </w:r>
              <w:r>
                <w:rPr>
                  <w:rFonts w:hint="eastAsia" w:ascii="黑体" w:hAnsi="黑体" w:eastAsia="黑体" w:cs="黑体"/>
                  <w:b w:val="0"/>
                  <w:bCs w:val="0"/>
                  <w:color w:val="auto"/>
                  <w:sz w:val="32"/>
                  <w:szCs w:val="32"/>
                  <w:highlight w:val="none"/>
                </w:rPr>
                <w:fldChar w:fldCharType="end"/>
              </w:r>
            </w:p>
            <w:p>
              <w:pPr>
                <w:spacing w:line="480" w:lineRule="auto"/>
                <w:rPr>
                  <w:rFonts w:hint="eastAsia" w:ascii="仿宋_GB2312" w:hAnsi="仿宋_GB2312" w:eastAsia="仿宋_GB2312" w:cs="仿宋_GB2312"/>
                  <w:color w:val="auto"/>
                  <w:sz w:val="36"/>
                  <w:szCs w:val="36"/>
                  <w:highlight w:val="none"/>
                </w:rPr>
              </w:pPr>
              <w:r>
                <w:rPr>
                  <w:rFonts w:hint="eastAsia" w:ascii="黑体" w:hAnsi="黑体" w:eastAsia="黑体" w:cs="黑体"/>
                  <w:b w:val="0"/>
                  <w:bCs w:val="0"/>
                  <w:color w:val="auto"/>
                  <w:sz w:val="32"/>
                  <w:szCs w:val="32"/>
                  <w:highlight w:val="none"/>
                </w:rPr>
                <w:fldChar w:fldCharType="end"/>
              </w: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sdtContent>
    </w:sdt>
    <w:p>
      <w:pPr>
        <w:pStyle w:val="11"/>
        <w:rPr>
          <w:color w:val="auto"/>
          <w:sz w:val="32"/>
          <w:highlight w:val="none"/>
        </w:rPr>
      </w:pPr>
    </w:p>
    <w:p>
      <w:pPr>
        <w:pStyle w:val="11"/>
        <w:rPr>
          <w:color w:val="auto"/>
          <w:sz w:val="32"/>
          <w:highlight w:val="none"/>
        </w:rPr>
      </w:pPr>
    </w:p>
    <w:p>
      <w:pPr>
        <w:pStyle w:val="11"/>
        <w:rPr>
          <w:color w:val="auto"/>
          <w:sz w:val="32"/>
          <w:highlight w:val="none"/>
        </w:rPr>
      </w:pPr>
    </w:p>
    <w:p>
      <w:pPr>
        <w:pStyle w:val="11"/>
        <w:rPr>
          <w:color w:val="auto"/>
          <w:sz w:val="32"/>
          <w:highlight w:val="none"/>
        </w:rPr>
      </w:pPr>
    </w:p>
    <w:p>
      <w:pPr>
        <w:pStyle w:val="8"/>
        <w:spacing w:line="360" w:lineRule="auto"/>
        <w:rPr>
          <w:rFonts w:hint="eastAsia" w:hAnsi="宋体" w:cs="Times New Roman"/>
          <w:color w:val="auto"/>
          <w:highlight w:val="none"/>
        </w:rPr>
        <w:sectPr>
          <w:pgSz w:w="11907" w:h="16840"/>
          <w:pgMar w:top="1440" w:right="1474" w:bottom="1440" w:left="1474" w:header="851" w:footer="992" w:gutter="0"/>
          <w:pgBorders>
            <w:top w:val="none" w:sz="0" w:space="0"/>
            <w:left w:val="none" w:sz="0" w:space="0"/>
            <w:bottom w:val="none" w:sz="0" w:space="0"/>
            <w:right w:val="none" w:sz="0" w:space="0"/>
          </w:pgBorders>
          <w:pgNumType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0"/>
        <w:rPr>
          <w:rFonts w:hint="eastAsia" w:ascii="方正小标宋_GBK" w:hAnsi="方正小标宋_GBK" w:eastAsia="方正小标宋_GBK" w:cs="方正小标宋_GBK"/>
          <w:b w:val="0"/>
          <w:bCs w:val="0"/>
          <w:color w:val="auto"/>
          <w:sz w:val="44"/>
          <w:szCs w:val="44"/>
          <w:highlight w:val="none"/>
          <w:lang w:val="en-US" w:eastAsia="zh-CN"/>
        </w:rPr>
      </w:pPr>
      <w:bookmarkStart w:id="0" w:name="_Toc19225_WPSOffice_Level1"/>
      <w:bookmarkStart w:id="1" w:name="_Toc30171"/>
      <w:r>
        <w:rPr>
          <w:rFonts w:hint="eastAsia" w:ascii="方正小标宋_GBK" w:hAnsi="方正小标宋_GBK" w:eastAsia="方正小标宋_GBK" w:cs="方正小标宋_GBK"/>
          <w:b w:val="0"/>
          <w:bCs w:val="0"/>
          <w:color w:val="auto"/>
          <w:sz w:val="44"/>
          <w:szCs w:val="44"/>
          <w:highlight w:val="none"/>
          <w:lang w:val="en-US" w:eastAsia="zh-CN"/>
        </w:rPr>
        <w:t>第一章</w:t>
      </w:r>
      <w:r>
        <w:rPr>
          <w:rFonts w:hint="eastAsia" w:ascii="方正小标宋_GBK" w:hAnsi="方正小标宋_GBK" w:eastAsia="方正小标宋_GBK" w:cs="方正小标宋_GBK"/>
          <w:b w:val="0"/>
          <w:bCs w:val="0"/>
          <w:color w:val="auto"/>
          <w:sz w:val="44"/>
          <w:szCs w:val="44"/>
          <w:highlight w:val="none"/>
        </w:rPr>
        <w:t xml:space="preserve">  </w:t>
      </w:r>
      <w:bookmarkEnd w:id="0"/>
      <w:r>
        <w:rPr>
          <w:rFonts w:hint="eastAsia" w:ascii="方正小标宋_GBK" w:hAnsi="方正小标宋_GBK" w:eastAsia="方正小标宋_GBK" w:cs="方正小标宋_GBK"/>
          <w:b w:val="0"/>
          <w:bCs w:val="0"/>
          <w:color w:val="auto"/>
          <w:sz w:val="44"/>
          <w:szCs w:val="44"/>
          <w:highlight w:val="none"/>
          <w:lang w:val="en-US" w:eastAsia="zh-CN"/>
        </w:rPr>
        <w:t>比选公告</w:t>
      </w:r>
      <w:bookmarkEnd w:id="1"/>
    </w:p>
    <w:p>
      <w:pPr>
        <w:snapToGrid w:val="0"/>
        <w:spacing w:line="360" w:lineRule="auto"/>
        <w:ind w:left="-319" w:leftChars="-152" w:right="-464" w:rightChars="-221"/>
        <w:jc w:val="center"/>
        <w:rPr>
          <w:rFonts w:hint="eastAsia" w:ascii="宋体" w:hAnsi="宋体" w:cs="宋体"/>
          <w:b/>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蜀道投资集团有限责任公司档案科技分公司</w:t>
      </w:r>
      <w:r>
        <w:rPr>
          <w:rFonts w:hint="eastAsia" w:ascii="仿宋_GB2312" w:hAnsi="仿宋_GB2312" w:eastAsia="仿宋_GB2312" w:cs="仿宋_GB2312"/>
          <w:color w:val="auto"/>
          <w:sz w:val="32"/>
          <w:szCs w:val="32"/>
          <w:highlight w:val="none"/>
        </w:rPr>
        <w:t>拟</w:t>
      </w:r>
      <w:r>
        <w:rPr>
          <w:rFonts w:hint="eastAsia" w:ascii="仿宋_GB2312" w:hAnsi="仿宋_GB2312" w:eastAsia="仿宋_GB2312" w:cs="仿宋_GB2312"/>
          <w:color w:val="auto"/>
          <w:sz w:val="32"/>
          <w:szCs w:val="32"/>
          <w:highlight w:val="none"/>
          <w:lang w:val="en-US" w:eastAsia="zh-CN"/>
        </w:rPr>
        <w:t>选取机构提供档案业务宣传片制作的服务。</w:t>
      </w:r>
      <w:r>
        <w:rPr>
          <w:rFonts w:hint="eastAsia" w:ascii="仿宋_GB2312" w:hAnsi="仿宋_GB2312" w:eastAsia="仿宋_GB2312" w:cs="仿宋_GB2312"/>
          <w:color w:val="auto"/>
          <w:sz w:val="32"/>
          <w:szCs w:val="32"/>
          <w:highlight w:val="none"/>
        </w:rPr>
        <w:t>现将有关事宜告知如下</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一、项目概况及范围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1.项目名称：</w:t>
      </w:r>
      <w:r>
        <w:rPr>
          <w:rFonts w:hint="eastAsia" w:ascii="仿宋_GB2312" w:hAnsi="仿宋_GB2312" w:eastAsia="仿宋_GB2312" w:cs="仿宋_GB2312"/>
          <w:color w:val="auto"/>
          <w:sz w:val="32"/>
          <w:szCs w:val="32"/>
          <w:highlight w:val="none"/>
          <w:lang w:val="en-US" w:eastAsia="zh-CN"/>
        </w:rPr>
        <w:t>蜀道投资集团有限责任公司档案科技分公司档案业务宣传片制作项目。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2.服务对象：</w:t>
      </w:r>
      <w:r>
        <w:rPr>
          <w:rFonts w:hint="eastAsia" w:ascii="仿宋_GB2312" w:hAnsi="仿宋_GB2312" w:eastAsia="仿宋_GB2312" w:cs="仿宋_GB2312"/>
          <w:color w:val="auto"/>
          <w:sz w:val="32"/>
          <w:szCs w:val="32"/>
          <w:highlight w:val="none"/>
          <w:lang w:val="en-US" w:eastAsia="zh-CN"/>
        </w:rPr>
        <w:t>蜀道投资集团有限责任公司档案科技分公司。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3.服务内容：</w:t>
      </w:r>
    </w:p>
    <w:p>
      <w:pPr>
        <w:pStyle w:val="12"/>
        <w:keepNext w:val="0"/>
        <w:keepLines w:val="0"/>
        <w:pageBreakBefore w:val="0"/>
        <w:kinsoku/>
        <w:wordWrap/>
        <w:overflowPunct/>
        <w:topLinePunct w:val="0"/>
        <w:autoSpaceDE/>
        <w:autoSpaceDN/>
        <w:bidi w:val="0"/>
        <w:snapToGrid/>
        <w:spacing w:line="560" w:lineRule="exac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cs="仿宋_GB2312"/>
          <w:color w:val="auto"/>
          <w:kern w:val="2"/>
          <w:sz w:val="32"/>
          <w:szCs w:val="32"/>
          <w:highlight w:val="none"/>
          <w:lang w:val="en-US" w:eastAsia="zh-CN" w:bidi="ar-SA"/>
        </w:rPr>
        <w:t>该项目工作</w:t>
      </w:r>
      <w:r>
        <w:rPr>
          <w:rFonts w:hint="eastAsia" w:ascii="仿宋_GB2312" w:hAnsi="仿宋_GB2312" w:eastAsia="仿宋_GB2312" w:cs="仿宋_GB2312"/>
          <w:color w:val="auto"/>
          <w:kern w:val="2"/>
          <w:sz w:val="32"/>
          <w:szCs w:val="32"/>
          <w:highlight w:val="none"/>
          <w:lang w:val="en-US" w:eastAsia="zh-CN" w:bidi="ar-SA"/>
        </w:rPr>
        <w:t>内容</w:t>
      </w:r>
      <w:r>
        <w:rPr>
          <w:rFonts w:hint="eastAsia" w:ascii="仿宋_GB2312" w:hAnsi="仿宋_GB2312" w:cs="仿宋_GB2312"/>
          <w:color w:val="auto"/>
          <w:kern w:val="2"/>
          <w:sz w:val="32"/>
          <w:szCs w:val="32"/>
          <w:highlight w:val="none"/>
          <w:lang w:val="en-US" w:eastAsia="zh-CN" w:bidi="ar-SA"/>
        </w:rPr>
        <w:t>为一部档案业务宣传片的制作，工作内容包括宣传片的策划、脚本编写、素材搜集、拍摄、后期制作等。视频时长3至5分钟。该宣传片需要体现新时代档案工作的新形象。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4.服务期限：</w:t>
      </w:r>
      <w:r>
        <w:rPr>
          <w:rFonts w:hint="eastAsia" w:ascii="仿宋_GB2312" w:hAnsi="仿宋_GB2312" w:eastAsia="仿宋_GB2312" w:cs="仿宋_GB2312"/>
          <w:color w:val="auto"/>
          <w:sz w:val="32"/>
          <w:szCs w:val="32"/>
          <w:highlight w:val="none"/>
          <w:lang w:val="en-US" w:eastAsia="zh-CN"/>
        </w:rPr>
        <w:t>自合同生效之日90个日历天。</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二、比选申请人的资格要求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1.一般要求：</w:t>
      </w:r>
      <w:r>
        <w:rPr>
          <w:rFonts w:hint="eastAsia" w:ascii="仿宋_GB2312" w:hAnsi="仿宋_GB2312" w:eastAsia="仿宋_GB2312" w:cs="仿宋_GB2312"/>
          <w:color w:val="auto"/>
          <w:kern w:val="2"/>
          <w:sz w:val="32"/>
          <w:szCs w:val="32"/>
          <w:highlight w:val="none"/>
          <w:lang w:val="en-US" w:eastAsia="zh-CN" w:bidi="ar-SA"/>
        </w:rPr>
        <w:t xml:space="preserve">具有独立法人资格,具有相关的营业执照；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2.业绩要求：</w:t>
      </w:r>
      <w:r>
        <w:rPr>
          <w:rFonts w:hint="eastAsia" w:ascii="仿宋_GB2312" w:hAnsi="仿宋_GB2312" w:eastAsia="仿宋_GB2312" w:cs="仿宋_GB2312"/>
          <w:color w:val="auto"/>
          <w:kern w:val="2"/>
          <w:sz w:val="32"/>
          <w:szCs w:val="32"/>
          <w:highlight w:val="none"/>
          <w:lang w:val="en-US" w:eastAsia="zh-CN" w:bidi="ar-SA"/>
        </w:rPr>
        <w:t>近3年</w:t>
      </w:r>
      <w:r>
        <w:rPr>
          <w:rFonts w:hint="eastAsia" w:ascii="仿宋_GB2312" w:hAnsi="仿宋_GB2312" w:eastAsia="仿宋_GB2312" w:cs="仿宋_GB2312"/>
          <w:color w:val="auto"/>
          <w:kern w:val="2"/>
          <w:sz w:val="32"/>
          <w:szCs w:val="32"/>
          <w:highlight w:val="none"/>
        </w:rPr>
        <w:t>（20</w:t>
      </w:r>
      <w:r>
        <w:rPr>
          <w:rFonts w:hint="eastAsia" w:ascii="仿宋_GB2312" w:hAnsi="仿宋_GB2312" w:eastAsia="仿宋_GB2312" w:cs="仿宋_GB2312"/>
          <w:color w:val="auto"/>
          <w:kern w:val="2"/>
          <w:sz w:val="32"/>
          <w:szCs w:val="32"/>
          <w:highlight w:val="none"/>
          <w:lang w:val="en-US" w:eastAsia="zh-CN"/>
        </w:rPr>
        <w:t>20</w:t>
      </w:r>
      <w:r>
        <w:rPr>
          <w:rFonts w:hint="eastAsia" w:ascii="仿宋_GB2312" w:hAnsi="仿宋_GB2312" w:eastAsia="仿宋_GB2312" w:cs="仿宋_GB2312"/>
          <w:color w:val="auto"/>
          <w:kern w:val="2"/>
          <w:sz w:val="32"/>
          <w:szCs w:val="32"/>
          <w:highlight w:val="none"/>
        </w:rPr>
        <w:t>年1月1日以来）</w:t>
      </w:r>
      <w:r>
        <w:rPr>
          <w:rFonts w:hint="eastAsia" w:ascii="仿宋_GB2312" w:hAnsi="仿宋_GB2312" w:eastAsia="仿宋_GB2312" w:cs="仿宋_GB2312"/>
          <w:color w:val="auto"/>
          <w:kern w:val="2"/>
          <w:sz w:val="32"/>
          <w:szCs w:val="32"/>
          <w:highlight w:val="none"/>
          <w:lang w:val="en-US" w:eastAsia="zh-CN" w:bidi="ar-SA"/>
        </w:rPr>
        <w:t>至少具备1个已完成或正在实施或新承接的类似业绩，</w:t>
      </w:r>
      <w:r>
        <w:rPr>
          <w:rFonts w:hint="eastAsia" w:ascii="仿宋_GB2312" w:hAnsi="仿宋" w:eastAsia="仿宋_GB2312"/>
          <w:color w:val="auto"/>
          <w:sz w:val="32"/>
          <w:szCs w:val="32"/>
          <w:highlight w:val="none"/>
        </w:rPr>
        <w:t>并提供相关证明文件</w:t>
      </w:r>
      <w:r>
        <w:rPr>
          <w:rFonts w:hint="eastAsia" w:ascii="仿宋_GB2312" w:hAnsi="仿宋" w:eastAsia="仿宋_GB2312"/>
          <w:color w:val="auto"/>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3.人员要求：</w:t>
      </w:r>
    </w:p>
    <w:p>
      <w:pPr>
        <w:keepNext w:val="0"/>
        <w:keepLines w:val="0"/>
        <w:pageBreakBefore w:val="0"/>
        <w:widowControl/>
        <w:kinsoku/>
        <w:wordWrap/>
        <w:overflowPunct/>
        <w:topLinePunct w:val="0"/>
        <w:autoSpaceDE/>
        <w:autoSpaceDN/>
        <w:bidi w:val="0"/>
        <w:adjustRightInd/>
        <w:snapToGrid/>
        <w:spacing w:line="560" w:lineRule="exact"/>
        <w:ind w:firstLine="960" w:firstLineChars="300"/>
        <w:contextualSpacing w:val="0"/>
        <w:jc w:val="left"/>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3.1 保证项目负责人1名，具有至少2个类似项目管理经验（需证明系由项目负责人主导或参与）；</w:t>
      </w:r>
      <w:r>
        <w:rPr>
          <w:rFonts w:hint="eastAsia" w:ascii="仿宋_GB2312" w:hAnsi="仿宋_GB2312" w:eastAsia="仿宋_GB2312" w:cs="仿宋_GB2312"/>
          <w:color w:val="auto"/>
          <w:kern w:val="2"/>
          <w:sz w:val="32"/>
          <w:szCs w:val="32"/>
          <w:highlight w:val="none"/>
        </w:rPr>
        <w:t>      </w:t>
      </w:r>
    </w:p>
    <w:p>
      <w:pPr>
        <w:pStyle w:val="12"/>
        <w:keepNext w:val="0"/>
        <w:keepLines w:val="0"/>
        <w:pageBreakBefore w:val="0"/>
        <w:kinsoku/>
        <w:wordWrap/>
        <w:overflowPunct/>
        <w:topLinePunct w:val="0"/>
        <w:autoSpaceDE/>
        <w:autoSpaceDN/>
        <w:bidi w:val="0"/>
        <w:adjustRightInd/>
        <w:snapToGrid/>
        <w:spacing w:line="560" w:lineRule="exact"/>
        <w:ind w:left="0" w:leftChars="0" w:firstLine="960" w:firstLineChars="300"/>
        <w:textAlignment w:val="auto"/>
        <w:rPr>
          <w:rFonts w:hint="default" w:eastAsia="仿宋_GB2312"/>
          <w:color w:val="auto"/>
          <w:sz w:val="32"/>
          <w:szCs w:val="32"/>
          <w:highlight w:val="none"/>
          <w:lang w:val="en-US" w:eastAsia="zh-CN"/>
        </w:rPr>
      </w:pPr>
      <w:r>
        <w:rPr>
          <w:rFonts w:hint="eastAsia" w:ascii="仿宋_GB2312" w:hAnsi="仿宋_GB2312" w:cs="仿宋_GB2312"/>
          <w:color w:val="auto"/>
          <w:kern w:val="2"/>
          <w:sz w:val="32"/>
          <w:szCs w:val="32"/>
          <w:highlight w:val="none"/>
          <w:lang w:val="en-US" w:eastAsia="zh-CN"/>
        </w:rPr>
        <w:t>3.2 项目团队成员不低于5人，其中，导演1人。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4.信誉要求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992" w:firstLineChars="31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4.1比选申请人在国家企业信用信息系统http://www.gsxt.gov.cn）中未被列入严重违法失信企业名单。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992" w:firstLineChars="31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4.2比选申请人在“信用中国”网http://www.creditchina.gov.cn/）中未被列入失信被执行人名单（通过“信用中国”查询“失信被执行人”链接“中国执行信息公开网（http://zxgk.court.gov.cn/shixin/）”的结果）。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992" w:firstLineChars="31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4.3比选申请人及法定代表人、拟委派的项目负责人近三年（2020年1月1日至比选申请文件递交截止时间前一天）均无行贿犯罪档案记录。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5.本项目不接受联合体参与。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t>6.</w:t>
      </w:r>
      <w:r>
        <w:rPr>
          <w:rFonts w:hint="eastAsia" w:ascii="仿宋_GB2312" w:hAnsi="仿宋_GB2312" w:eastAsia="仿宋_GB2312" w:cs="仿宋_GB2312"/>
          <w:b/>
          <w:bCs/>
          <w:color w:val="auto"/>
          <w:kern w:val="2"/>
          <w:sz w:val="32"/>
          <w:szCs w:val="32"/>
          <w:highlight w:val="none"/>
          <w:lang w:val="en-US" w:eastAsia="zh-CN" w:bidi="ar-SA"/>
        </w:rPr>
        <w:t>不允许转包或违法分包</w:t>
      </w:r>
      <w:r>
        <w:rPr>
          <w:rFonts w:hint="eastAsia" w:ascii="仿宋_GB2312" w:hAnsi="仿宋" w:eastAsia="仿宋_GB2312"/>
          <w:b/>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t>7.</w:t>
      </w:r>
      <w:r>
        <w:rPr>
          <w:rFonts w:hint="eastAsia" w:ascii="仿宋_GB2312" w:hAnsi="仿宋" w:eastAsia="仿宋_GB2312"/>
          <w:b/>
          <w:bCs/>
          <w:color w:val="auto"/>
          <w:sz w:val="32"/>
          <w:szCs w:val="32"/>
          <w:highlight w:val="none"/>
          <w:lang w:val="en-US" w:eastAsia="zh-CN"/>
        </w:rPr>
        <w:t>比选</w:t>
      </w:r>
      <w:r>
        <w:rPr>
          <w:rFonts w:hint="eastAsia" w:ascii="仿宋_GB2312" w:hAnsi="仿宋" w:eastAsia="仿宋_GB2312"/>
          <w:b/>
          <w:bCs/>
          <w:color w:val="auto"/>
          <w:sz w:val="32"/>
          <w:szCs w:val="32"/>
          <w:highlight w:val="none"/>
        </w:rPr>
        <w:t>过程中出现下列情况，相关</w:t>
      </w:r>
      <w:r>
        <w:rPr>
          <w:rFonts w:hint="eastAsia" w:ascii="仿宋_GB2312" w:hAnsi="仿宋" w:eastAsia="仿宋_GB2312"/>
          <w:b/>
          <w:bCs/>
          <w:color w:val="auto"/>
          <w:sz w:val="32"/>
          <w:szCs w:val="32"/>
          <w:highlight w:val="none"/>
          <w:lang w:val="en-US" w:eastAsia="zh-CN"/>
        </w:rPr>
        <w:t>比选文件</w:t>
      </w:r>
      <w:r>
        <w:rPr>
          <w:rFonts w:hint="eastAsia" w:ascii="仿宋_GB2312" w:hAnsi="仿宋" w:eastAsia="仿宋_GB2312"/>
          <w:b/>
          <w:bCs/>
          <w:color w:val="auto"/>
          <w:sz w:val="32"/>
          <w:szCs w:val="32"/>
          <w:highlight w:val="none"/>
        </w:rPr>
        <w:t>均无效：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比选申请人单位负责人为同一人或者存在控股、管理关系的不同单位，同时参加同一</w:t>
      </w:r>
      <w:r>
        <w:rPr>
          <w:rFonts w:hint="eastAsia" w:ascii="仿宋_GB2312" w:hAnsi="仿宋" w:eastAsia="仿宋_GB2312"/>
          <w:color w:val="auto"/>
          <w:sz w:val="32"/>
          <w:szCs w:val="32"/>
          <w:highlight w:val="none"/>
          <w:lang w:val="en-US" w:eastAsia="zh-CN"/>
        </w:rPr>
        <w:t>比选程序</w:t>
      </w:r>
      <w:r>
        <w:rPr>
          <w:rFonts w:hint="eastAsia" w:ascii="仿宋_GB2312" w:hAnsi="仿宋"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注：</w:t>
      </w:r>
      <w:r>
        <w:rPr>
          <w:rFonts w:hint="eastAsia" w:ascii="仿宋_GB2312" w:hAnsi="仿宋" w:eastAsia="仿宋_GB2312"/>
          <w:color w:val="auto"/>
          <w:sz w:val="32"/>
          <w:szCs w:val="32"/>
          <w:highlight w:val="none"/>
          <w:lang w:val="en-US" w:eastAsia="zh-CN"/>
        </w:rPr>
        <w:t>7.1</w:t>
      </w:r>
      <w:r>
        <w:rPr>
          <w:rFonts w:hint="eastAsia" w:ascii="仿宋_GB2312" w:hAnsi="仿宋" w:eastAsia="仿宋_GB2312"/>
          <w:color w:val="auto"/>
          <w:sz w:val="32"/>
          <w:szCs w:val="32"/>
          <w:highlight w:val="none"/>
        </w:rPr>
        <w:t>单位负责人，是指单位法定代表人或者法律、行政法规规定代表单位行使职权的主要负责人。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7.2</w:t>
      </w:r>
      <w:r>
        <w:rPr>
          <w:rFonts w:hint="eastAsia" w:ascii="仿宋_GB2312" w:hAnsi="仿宋" w:eastAsia="仿宋_GB2312"/>
          <w:color w:val="auto"/>
          <w:sz w:val="32"/>
          <w:szCs w:val="32"/>
          <w:highlight w:val="none"/>
        </w:rPr>
        <w:t>控股关系，是指其出资额占有限责任公司资本</w:t>
      </w:r>
      <w:r>
        <w:rPr>
          <w:rFonts w:hint="eastAsia" w:ascii="仿宋_GB2312" w:hAnsi="仿宋" w:eastAsia="仿宋_GB2312"/>
          <w:color w:val="auto"/>
          <w:sz w:val="32"/>
          <w:szCs w:val="32"/>
          <w:highlight w:val="none"/>
          <w:lang w:eastAsia="zh-CN"/>
        </w:rPr>
        <w:t>50%</w:t>
      </w:r>
      <w:r>
        <w:rPr>
          <w:rFonts w:hint="eastAsia" w:ascii="仿宋_GB2312" w:hAnsi="仿宋" w:eastAsia="仿宋_GB2312"/>
          <w:color w:val="auto"/>
          <w:sz w:val="32"/>
          <w:szCs w:val="32"/>
          <w:highlight w:val="none"/>
        </w:rPr>
        <w:t>以上或者其持有的股份占股份有限公司股本</w:t>
      </w:r>
      <w:r>
        <w:rPr>
          <w:rFonts w:hint="eastAsia" w:ascii="仿宋_GB2312" w:hAnsi="仿宋" w:eastAsia="仿宋_GB2312"/>
          <w:color w:val="auto"/>
          <w:sz w:val="32"/>
          <w:szCs w:val="32"/>
          <w:highlight w:val="none"/>
          <w:lang w:eastAsia="zh-CN"/>
        </w:rPr>
        <w:t>50%</w:t>
      </w:r>
      <w:r>
        <w:rPr>
          <w:rFonts w:hint="eastAsia" w:ascii="仿宋_GB2312" w:hAnsi="仿宋" w:eastAsia="仿宋_GB2312"/>
          <w:color w:val="auto"/>
          <w:sz w:val="32"/>
          <w:szCs w:val="32"/>
          <w:highlight w:val="none"/>
        </w:rPr>
        <w:t>以上的股东；出资额或者持有股份的比例虽然</w:t>
      </w:r>
      <w:r>
        <w:rPr>
          <w:rFonts w:hint="eastAsia" w:ascii="仿宋_GB2312" w:hAnsi="仿宋" w:eastAsia="仿宋_GB2312"/>
          <w:color w:val="auto"/>
          <w:sz w:val="32"/>
          <w:szCs w:val="32"/>
          <w:highlight w:val="none"/>
          <w:lang w:eastAsia="zh-CN"/>
        </w:rPr>
        <w:t>50%</w:t>
      </w:r>
      <w:r>
        <w:rPr>
          <w:rFonts w:hint="eastAsia" w:ascii="仿宋_GB2312" w:hAnsi="仿宋" w:eastAsia="仿宋_GB2312"/>
          <w:color w:val="auto"/>
          <w:sz w:val="32"/>
          <w:szCs w:val="32"/>
          <w:highlight w:val="none"/>
        </w:rPr>
        <w:t>，但依其出资额或者持有的股份所享有的表决权已足以对股东会、股东大会的决议产生重大影响的股东。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三、评审办法</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本次比选采用</w:t>
      </w:r>
      <w:r>
        <w:rPr>
          <w:rFonts w:hint="eastAsia" w:ascii="仿宋_GB2312" w:hAnsi="仿宋_GB2312" w:eastAsia="仿宋_GB2312" w:cs="仿宋_GB2312"/>
          <w:b/>
          <w:bCs/>
          <w:color w:val="auto"/>
          <w:kern w:val="2"/>
          <w:sz w:val="32"/>
          <w:szCs w:val="32"/>
          <w:highlight w:val="none"/>
          <w:lang w:val="en-US" w:eastAsia="zh-CN" w:bidi="ar-SA"/>
        </w:rPr>
        <w:t>综合评分法</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四、比选文件的获取</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凡有意参加比选者，请于2023年11月7日开始自行在蜀道投资集团有限责任公司（https://www.shudaojt.com/）、蜀道投资集团有限责任公司档案科技分公司（https://www.shudaoda.com/）免费匿名下载比选文件，比选人不提供其他任何报名和比选文件获取的方式。</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2.比选文件补遗书（如果有）由比选申请人在蜀道投资集团有限责任公司（https://www.shudaojt.com/）、蜀道投资集团有限责任公司档案科技分公司（https://www.shudaoda.com/）上自行查阅和下载。</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比选申请人应在比选期间适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五、比选申请文件的递交及相关事宜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1.比选申请文件的递交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比选申请文件的递交截止时间为：2023年</w:t>
      </w:r>
      <w:r>
        <w:rPr>
          <w:rFonts w:hint="eastAsia" w:ascii="仿宋_GB2312" w:hAnsi="仿宋_GB2312" w:eastAsia="仿宋_GB2312" w:cs="仿宋_GB2312"/>
          <w:color w:val="auto"/>
          <w:sz w:val="32"/>
          <w:szCs w:val="32"/>
          <w:highlight w:val="none"/>
          <w:u w:val="single"/>
          <w:lang w:val="en-US" w:eastAsia="zh-CN"/>
        </w:rPr>
        <w:t xml:space="preserve"> 11 </w:t>
      </w:r>
      <w:r>
        <w:rPr>
          <w:rFonts w:hint="eastAsia" w:ascii="仿宋_GB2312" w:hAnsi="仿宋_GB2312" w:eastAsia="仿宋_GB2312" w:cs="仿宋_GB2312"/>
          <w:color w:val="auto"/>
          <w:sz w:val="32"/>
          <w:szCs w:val="32"/>
          <w:highlight w:val="none"/>
          <w:u w:val="none"/>
          <w:lang w:val="en-US" w:eastAsia="zh-CN"/>
        </w:rPr>
        <w:t>月</w:t>
      </w:r>
      <w:r>
        <w:rPr>
          <w:rFonts w:hint="eastAsia" w:ascii="仿宋_GB2312" w:hAnsi="仿宋_GB2312" w:eastAsia="仿宋_GB2312" w:cs="仿宋_GB2312"/>
          <w:color w:val="auto"/>
          <w:sz w:val="32"/>
          <w:szCs w:val="32"/>
          <w:highlight w:val="none"/>
          <w:u w:val="single"/>
          <w:lang w:val="en-US" w:eastAsia="zh-CN"/>
        </w:rPr>
        <w:t xml:space="preserve"> 16 </w:t>
      </w:r>
      <w:r>
        <w:rPr>
          <w:rFonts w:hint="eastAsia" w:ascii="仿宋_GB2312" w:hAnsi="仿宋_GB2312" w:eastAsia="仿宋_GB2312" w:cs="仿宋_GB2312"/>
          <w:color w:val="auto"/>
          <w:sz w:val="32"/>
          <w:szCs w:val="32"/>
          <w:highlight w:val="none"/>
          <w:u w:val="none"/>
          <w:lang w:val="en-US" w:eastAsia="zh-CN"/>
        </w:rPr>
        <w:t>上午10</w:t>
      </w:r>
      <w:r>
        <w:rPr>
          <w:rFonts w:hint="eastAsia" w:ascii="仿宋_GB2312" w:hAnsi="仿宋_GB2312" w:eastAsia="仿宋_GB2312" w:cs="仿宋_GB2312"/>
          <w:color w:val="auto"/>
          <w:sz w:val="32"/>
          <w:szCs w:val="32"/>
          <w:highlight w:val="none"/>
          <w:u w:val="single"/>
          <w:lang w:val="en-US" w:eastAsia="zh-CN"/>
        </w:rPr>
        <w:t>:00（北京时间）</w:t>
      </w:r>
      <w:r>
        <w:rPr>
          <w:rFonts w:hint="eastAsia" w:ascii="仿宋_GB2312" w:hAnsi="仿宋_GB2312" w:eastAsia="仿宋_GB2312" w:cs="仿宋_GB2312"/>
          <w:color w:val="auto"/>
          <w:sz w:val="32"/>
          <w:szCs w:val="32"/>
          <w:highlight w:val="none"/>
          <w:u w:val="none"/>
          <w:lang w:val="en-US" w:eastAsia="zh-CN"/>
        </w:rPr>
        <w:t>，比选申请人须</w:t>
      </w:r>
      <w:r>
        <w:rPr>
          <w:rFonts w:hint="eastAsia" w:ascii="仿宋_GB2312" w:hAnsi="仿宋_GB2312" w:eastAsia="仿宋_GB2312" w:cs="仿宋_GB2312"/>
          <w:color w:val="auto"/>
          <w:sz w:val="32"/>
          <w:szCs w:val="32"/>
          <w:highlight w:val="none"/>
          <w:u w:val="none"/>
        </w:rPr>
        <w:t>将按要求密封完好的</w:t>
      </w:r>
      <w:r>
        <w:rPr>
          <w:rFonts w:hint="eastAsia" w:ascii="仿宋_GB2312" w:hAnsi="仿宋_GB2312" w:eastAsia="仿宋_GB2312" w:cs="仿宋_GB2312"/>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u w:val="none"/>
        </w:rPr>
        <w:t>以面交方式送达</w:t>
      </w:r>
      <w:r>
        <w:rPr>
          <w:rFonts w:hint="eastAsia" w:ascii="仿宋_GB2312" w:hAnsi="仿宋_GB2312" w:eastAsia="仿宋_GB2312" w:cs="仿宋_GB2312"/>
          <w:color w:val="auto"/>
          <w:sz w:val="32"/>
          <w:szCs w:val="32"/>
          <w:highlight w:val="none"/>
          <w:u w:val="none"/>
          <w:lang w:val="en-US" w:eastAsia="zh-CN"/>
        </w:rPr>
        <w:t>比选人</w:t>
      </w:r>
      <w:r>
        <w:rPr>
          <w:rFonts w:hint="eastAsia" w:ascii="仿宋_GB2312" w:hAnsi="仿宋_GB2312" w:eastAsia="仿宋_GB2312" w:cs="仿宋_GB2312"/>
          <w:color w:val="auto"/>
          <w:sz w:val="32"/>
          <w:szCs w:val="32"/>
          <w:highlight w:val="none"/>
          <w:u w:val="none"/>
        </w:rPr>
        <w:t>指定地点：</w:t>
      </w:r>
      <w:r>
        <w:rPr>
          <w:rFonts w:hint="eastAsia" w:ascii="仿宋_GB2312" w:hAnsi="仿宋_GB2312" w:eastAsia="仿宋_GB2312" w:cs="仿宋_GB2312"/>
          <w:color w:val="auto"/>
          <w:sz w:val="32"/>
          <w:szCs w:val="32"/>
          <w:highlight w:val="none"/>
          <w:u w:val="none"/>
          <w:lang w:val="en-US" w:eastAsia="zh-CN"/>
        </w:rPr>
        <w:t>在</w:t>
      </w:r>
      <w:r>
        <w:rPr>
          <w:rFonts w:hint="eastAsia" w:ascii="仿宋_GB2312" w:hAnsi="仿宋_GB2312" w:eastAsia="仿宋_GB2312" w:cs="仿宋_GB2312"/>
          <w:color w:val="auto"/>
          <w:kern w:val="2"/>
          <w:sz w:val="32"/>
          <w:szCs w:val="32"/>
          <w:highlight w:val="none"/>
          <w:u w:val="none"/>
          <w:lang w:val="en-US" w:eastAsia="zh-CN" w:bidi="ar-SA"/>
        </w:rPr>
        <w:t>四川省成都市武侯区天府一街535号两江国际A座11楼</w:t>
      </w:r>
      <w:r>
        <w:rPr>
          <w:rFonts w:hint="eastAsia" w:ascii="仿宋_GB2312" w:hAnsi="仿宋_GB2312" w:eastAsia="仿宋_GB2312" w:cs="仿宋_GB2312"/>
          <w:color w:val="auto"/>
          <w:sz w:val="32"/>
          <w:szCs w:val="32"/>
          <w:highlight w:val="none"/>
          <w:u w:val="none"/>
          <w:lang w:val="en-US" w:eastAsia="zh-CN"/>
        </w:rPr>
        <w:t>蜀道集团档案科技分公司会议室</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比选人</w:t>
      </w:r>
      <w:r>
        <w:rPr>
          <w:rFonts w:hint="eastAsia" w:ascii="仿宋_GB2312" w:hAnsi="仿宋_GB2312" w:eastAsia="仿宋_GB2312" w:cs="仿宋_GB2312"/>
          <w:color w:val="auto"/>
          <w:sz w:val="32"/>
          <w:szCs w:val="32"/>
          <w:highlight w:val="none"/>
          <w:u w:val="none"/>
        </w:rPr>
        <w:t>定于</w:t>
      </w:r>
      <w:r>
        <w:rPr>
          <w:rFonts w:hint="eastAsia" w:ascii="仿宋_GB2312" w:hAnsi="仿宋_GB2312" w:eastAsia="仿宋_GB2312" w:cs="仿宋_GB2312"/>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u w:val="none"/>
        </w:rPr>
        <w:t>送交截止时间的同一时间、同一地址</w:t>
      </w:r>
      <w:r>
        <w:rPr>
          <w:rFonts w:hint="eastAsia" w:ascii="仿宋_GB2312" w:hAnsi="仿宋_GB2312" w:eastAsia="仿宋_GB2312" w:cs="仿宋_GB2312"/>
          <w:color w:val="auto"/>
          <w:sz w:val="32"/>
          <w:szCs w:val="32"/>
          <w:highlight w:val="none"/>
          <w:u w:val="none"/>
          <w:lang w:eastAsia="zh-CN"/>
        </w:rPr>
        <w:t>公开宣读各</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u w:val="none"/>
          <w:lang w:eastAsia="zh-CN"/>
        </w:rPr>
        <w:t>递交的</w:t>
      </w:r>
      <w:r>
        <w:rPr>
          <w:rFonts w:hint="eastAsia" w:ascii="仿宋_GB2312" w:hAnsi="仿宋_GB2312" w:eastAsia="仿宋_GB2312" w:cs="仿宋_GB2312"/>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2.逾期送达的或者未送达指定地点或未按照比选文件要求密封的比选申请文件，比选人不予受理。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六、比选程序及相关要求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6.1比选程序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6.1.1比选人在比选公告规定的时间和地点公开组织比选。比选申请人须派代表参加。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6.1.2参加比选会议的比选申请人的法定代表人或其委托代理人应提交授权委托书参加比选会议，以证明其身份。未按规定提交的，比选文件不予开封，并退给比选申请人。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6.2.比选流程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6.2.1宣布比选开始。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6.2.2宣布会场纪律。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6.2.3主持人介绍到会的单位和有关人员，并宣布会议主持人、记录人、监督人名单。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6.2.4由比选单位及各比选申请人共同对比选申请人提供文件的密封性进行审查。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  6.2.5经查验无误后当众启封比选文件；由申请人按其递交比选文件签到的逆顺序进行启标。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6.2.7开标结束，各申请人无异议签字确认后，进入评审阶段。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6.3.评审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6.3.1比选人根据本次比选要求自行组建评审小组。评审小组对比选申请人提交的比选申请文件进行审查、质疑、评估和比较。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6.3.2评审小组成员名单，在中选结果确定前是保密的，评审在有关部门监督和保密的状态下进行。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6.3.3评审小组成员应当客观公正履行职务，遵守职业道德，对所提出的评审意见承担个人责任。评审小组成员不得私下接触比选申请人，不得接受比选申请人的财物或其他资源。</w:t>
      </w:r>
    </w:p>
    <w:p>
      <w:pPr>
        <w:pStyle w:val="12"/>
        <w:keepNext w:val="0"/>
        <w:keepLines w:val="0"/>
        <w:pageBreakBefore w:val="0"/>
        <w:widowControl w:val="0"/>
        <w:kinsoku/>
        <w:wordWrap/>
        <w:overflowPunct/>
        <w:topLinePunct w:val="0"/>
        <w:autoSpaceDE/>
        <w:autoSpaceDN/>
        <w:bidi w:val="0"/>
        <w:snapToGrid/>
        <w:spacing w:line="540" w:lineRule="exact"/>
        <w:ind w:firstLine="960" w:firstLineChars="3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lang w:val="en-US" w:eastAsia="zh-CN"/>
        </w:rPr>
        <w:t>3.4根据需要对某些比选文件涉及事项进行质询，比选申请人负责人或其委托人必须等候。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6.3.5评审原则和方法：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1280" w:firstLineChars="4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6.3.5.1严格依法评分，坚持公平、公正的原则。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1280" w:firstLineChars="4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6.3.5.2严格按照比选文件的要求和条件进行。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1280" w:firstLineChars="4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6.3.5.3本次评审采用</w:t>
      </w:r>
      <w:r>
        <w:rPr>
          <w:rFonts w:hint="eastAsia" w:ascii="仿宋_GB2312" w:hAnsi="仿宋_GB2312" w:eastAsia="仿宋_GB2312" w:cs="仿宋_GB2312"/>
          <w:b/>
          <w:bCs/>
          <w:color w:val="auto"/>
          <w:sz w:val="32"/>
          <w:szCs w:val="32"/>
          <w:highlight w:val="none"/>
          <w:u w:val="none"/>
          <w:lang w:val="en-US" w:eastAsia="zh-CN"/>
        </w:rPr>
        <w:t>综合评分法</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1280" w:firstLineChars="400"/>
        <w:jc w:val="both"/>
        <w:textAlignment w:val="auto"/>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6.3.5.4评审小组按照评分方法要求的评分标准进行综合评审打分，以综合评分得分前三名作为中选候选人。</w:t>
      </w:r>
    </w:p>
    <w:p>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授予合同</w:t>
      </w:r>
    </w:p>
    <w:p>
      <w:pPr>
        <w:keepNext w:val="0"/>
        <w:keepLines w:val="0"/>
        <w:pageBreakBefore w:val="0"/>
        <w:widowControl w:val="0"/>
        <w:kinsoku/>
        <w:wordWrap/>
        <w:overflowPunct/>
        <w:topLinePunct w:val="0"/>
        <w:autoSpaceDE/>
        <w:autoSpaceDN/>
        <w:bidi w:val="0"/>
        <w:adjustRightInd w:val="0"/>
        <w:snapToGrid/>
        <w:spacing w:line="540" w:lineRule="exact"/>
        <w:ind w:left="0" w:right="0" w:firstLine="960" w:firstLineChars="3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7.1评审</w:t>
      </w:r>
      <w:r>
        <w:rPr>
          <w:rFonts w:hint="eastAsia" w:ascii="仿宋_GB2312" w:hAnsi="仿宋_GB2312" w:eastAsia="仿宋_GB2312" w:cs="仿宋_GB2312"/>
          <w:color w:val="auto"/>
          <w:sz w:val="32"/>
          <w:szCs w:val="32"/>
          <w:highlight w:val="none"/>
        </w:rPr>
        <w:t>结束后，</w:t>
      </w:r>
      <w:r>
        <w:rPr>
          <w:rFonts w:hint="eastAsia" w:ascii="仿宋_GB2312" w:hAnsi="仿宋_GB2312" w:eastAsia="仿宋_GB2312" w:cs="仿宋_GB2312"/>
          <w:color w:val="auto"/>
          <w:sz w:val="32"/>
          <w:szCs w:val="32"/>
          <w:highlight w:val="none"/>
          <w:lang w:val="en-US" w:eastAsia="zh-CN"/>
        </w:rPr>
        <w:t>评审小组</w:t>
      </w:r>
      <w:r>
        <w:rPr>
          <w:rFonts w:hint="eastAsia" w:ascii="仿宋_GB2312" w:hAnsi="仿宋_GB2312" w:eastAsia="仿宋_GB2312" w:cs="仿宋_GB2312"/>
          <w:color w:val="auto"/>
          <w:sz w:val="32"/>
          <w:szCs w:val="32"/>
          <w:highlight w:val="none"/>
        </w:rPr>
        <w:t>按总得分高低排序并推荐得分</w:t>
      </w:r>
      <w:r>
        <w:rPr>
          <w:rFonts w:hint="eastAsia" w:ascii="仿宋_GB2312" w:hAnsi="仿宋_GB2312" w:eastAsia="仿宋_GB2312" w:cs="仿宋_GB2312"/>
          <w:color w:val="auto"/>
          <w:sz w:val="32"/>
          <w:szCs w:val="32"/>
          <w:highlight w:val="none"/>
          <w:lang w:val="en-US" w:eastAsia="zh-CN"/>
        </w:rPr>
        <w:t>前三名</w:t>
      </w:r>
      <w:r>
        <w:rPr>
          <w:rFonts w:hint="eastAsia" w:ascii="仿宋_GB2312" w:hAnsi="仿宋_GB2312" w:eastAsia="仿宋_GB2312" w:cs="仿宋_GB2312"/>
          <w:color w:val="auto"/>
          <w:sz w:val="32"/>
          <w:szCs w:val="32"/>
          <w:highlight w:val="none"/>
        </w:rPr>
        <w:t>为中选候选人。</w:t>
      </w:r>
    </w:p>
    <w:p>
      <w:pPr>
        <w:keepNext w:val="0"/>
        <w:keepLines w:val="0"/>
        <w:pageBreakBefore w:val="0"/>
        <w:widowControl w:val="0"/>
        <w:kinsoku/>
        <w:wordWrap/>
        <w:overflowPunct/>
        <w:topLinePunct w:val="0"/>
        <w:autoSpaceDE/>
        <w:autoSpaceDN/>
        <w:bidi w:val="0"/>
        <w:adjustRightInd w:val="0"/>
        <w:snapToGrid/>
        <w:spacing w:line="540" w:lineRule="exact"/>
        <w:ind w:left="0" w:right="0" w:firstLine="960" w:firstLineChars="3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7.2</w:t>
      </w:r>
      <w:r>
        <w:rPr>
          <w:rFonts w:hint="eastAsia" w:ascii="仿宋_GB2312" w:hAnsi="仿宋_GB2312" w:eastAsia="仿宋_GB2312" w:cs="仿宋_GB2312"/>
          <w:color w:val="auto"/>
          <w:sz w:val="32"/>
          <w:szCs w:val="32"/>
          <w:highlight w:val="none"/>
        </w:rPr>
        <w:t>比选人将</w:t>
      </w:r>
      <w:r>
        <w:rPr>
          <w:rFonts w:hint="eastAsia" w:ascii="仿宋_GB2312" w:hAnsi="仿宋_GB2312" w:eastAsia="仿宋_GB2312" w:cs="仿宋_GB2312"/>
          <w:color w:val="auto"/>
          <w:sz w:val="32"/>
          <w:szCs w:val="32"/>
          <w:highlight w:val="none"/>
          <w:lang w:val="en-US" w:eastAsia="zh-CN"/>
        </w:rPr>
        <w:t>中选候选人情况公示</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档案科技分公司官网</w:t>
      </w:r>
      <w:r>
        <w:rPr>
          <w:rFonts w:hint="eastAsia" w:ascii="仿宋_GB2312" w:hAnsi="仿宋_GB2312" w:eastAsia="仿宋_GB2312" w:cs="仿宋_GB2312"/>
          <w:color w:val="auto"/>
          <w:sz w:val="32"/>
          <w:szCs w:val="32"/>
          <w:highlight w:val="none"/>
        </w:rPr>
        <w:t>公示，公示</w:t>
      </w:r>
      <w:r>
        <w:rPr>
          <w:rFonts w:hint="eastAsia" w:ascii="仿宋_GB2312" w:hAnsi="仿宋_GB2312" w:eastAsia="仿宋_GB2312" w:cs="仿宋_GB2312"/>
          <w:color w:val="auto"/>
          <w:sz w:val="32"/>
          <w:szCs w:val="32"/>
          <w:highlight w:val="none"/>
          <w:lang w:val="en-US" w:eastAsia="zh-CN"/>
        </w:rPr>
        <w:t>期满</w:t>
      </w:r>
      <w:r>
        <w:rPr>
          <w:rFonts w:hint="eastAsia" w:ascii="仿宋_GB2312" w:hAnsi="仿宋_GB2312" w:eastAsia="仿宋_GB2312" w:cs="仿宋_GB2312"/>
          <w:color w:val="auto"/>
          <w:sz w:val="32"/>
          <w:szCs w:val="32"/>
          <w:highlight w:val="none"/>
        </w:rPr>
        <w:t>后向</w:t>
      </w:r>
      <w:r>
        <w:rPr>
          <w:rFonts w:hint="eastAsia" w:ascii="仿宋_GB2312" w:hAnsi="仿宋_GB2312" w:eastAsia="仿宋_GB2312" w:cs="仿宋_GB2312"/>
          <w:color w:val="auto"/>
          <w:sz w:val="32"/>
          <w:szCs w:val="32"/>
          <w:highlight w:val="none"/>
          <w:lang w:val="en-US" w:eastAsia="zh-CN"/>
        </w:rPr>
        <w:t>第一</w:t>
      </w:r>
      <w:r>
        <w:rPr>
          <w:rFonts w:hint="eastAsia" w:ascii="仿宋_GB2312" w:hAnsi="仿宋_GB2312" w:eastAsia="仿宋_GB2312" w:cs="仿宋_GB2312"/>
          <w:color w:val="auto"/>
          <w:sz w:val="32"/>
          <w:szCs w:val="32"/>
          <w:highlight w:val="none"/>
        </w:rPr>
        <w:t>中选</w:t>
      </w:r>
      <w:r>
        <w:rPr>
          <w:rFonts w:hint="eastAsia" w:ascii="仿宋_GB2312" w:hAnsi="仿宋_GB2312" w:eastAsia="仿宋_GB2312" w:cs="仿宋_GB2312"/>
          <w:color w:val="auto"/>
          <w:sz w:val="32"/>
          <w:szCs w:val="32"/>
          <w:highlight w:val="none"/>
          <w:lang w:val="en-US" w:eastAsia="zh-CN"/>
        </w:rPr>
        <w:t>候选</w:t>
      </w:r>
      <w:r>
        <w:rPr>
          <w:rFonts w:hint="eastAsia" w:ascii="仿宋_GB2312" w:hAnsi="仿宋_GB2312" w:eastAsia="仿宋_GB2312" w:cs="仿宋_GB2312"/>
          <w:color w:val="auto"/>
          <w:sz w:val="32"/>
          <w:szCs w:val="32"/>
          <w:highlight w:val="none"/>
        </w:rPr>
        <w:t>人发出中选通知书。</w:t>
      </w:r>
    </w:p>
    <w:p>
      <w:pPr>
        <w:keepNext w:val="0"/>
        <w:keepLines w:val="0"/>
        <w:pageBreakBefore w:val="0"/>
        <w:widowControl w:val="0"/>
        <w:kinsoku/>
        <w:wordWrap/>
        <w:overflowPunct/>
        <w:topLinePunct w:val="0"/>
        <w:autoSpaceDE/>
        <w:autoSpaceDN/>
        <w:bidi w:val="0"/>
        <w:adjustRightInd w:val="0"/>
        <w:snapToGrid/>
        <w:spacing w:line="520" w:lineRule="exact"/>
        <w:ind w:left="0" w:right="0" w:firstLine="960" w:firstLineChars="3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7.3</w:t>
      </w:r>
      <w:r>
        <w:rPr>
          <w:rFonts w:hint="eastAsia" w:ascii="仿宋_GB2312" w:hAnsi="仿宋_GB2312" w:eastAsia="仿宋_GB2312" w:cs="仿宋_GB2312"/>
          <w:color w:val="auto"/>
          <w:sz w:val="32"/>
          <w:szCs w:val="32"/>
          <w:highlight w:val="none"/>
        </w:rPr>
        <w:t>中选</w:t>
      </w:r>
      <w:r>
        <w:rPr>
          <w:rFonts w:hint="eastAsia" w:ascii="仿宋_GB2312" w:hAnsi="仿宋_GB2312" w:eastAsia="仿宋_GB2312" w:cs="仿宋_GB2312"/>
          <w:color w:val="auto"/>
          <w:sz w:val="32"/>
          <w:szCs w:val="32"/>
          <w:highlight w:val="none"/>
          <w:lang w:val="en-US" w:eastAsia="zh-CN"/>
        </w:rPr>
        <w:t>人</w:t>
      </w:r>
      <w:r>
        <w:rPr>
          <w:rFonts w:hint="eastAsia" w:ascii="仿宋_GB2312" w:hAnsi="仿宋_GB2312" w:eastAsia="仿宋_GB2312" w:cs="仿宋_GB2312"/>
          <w:color w:val="auto"/>
          <w:sz w:val="32"/>
          <w:szCs w:val="32"/>
          <w:highlight w:val="none"/>
        </w:rPr>
        <w:t>须</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“中选通知书”</w:t>
      </w:r>
      <w:r>
        <w:rPr>
          <w:rFonts w:hint="eastAsia" w:ascii="仿宋_GB2312" w:hAnsi="仿宋_GB2312" w:eastAsia="仿宋_GB2312" w:cs="仿宋_GB2312"/>
          <w:color w:val="auto"/>
          <w:sz w:val="32"/>
          <w:szCs w:val="32"/>
          <w:highlight w:val="none"/>
          <w:lang w:val="en-US" w:eastAsia="zh-CN"/>
        </w:rPr>
        <w:t>中的要求</w:t>
      </w:r>
      <w:r>
        <w:rPr>
          <w:rFonts w:hint="eastAsia" w:ascii="仿宋_GB2312" w:hAnsi="仿宋_GB2312" w:eastAsia="仿宋_GB2312" w:cs="仿宋_GB2312"/>
          <w:color w:val="auto"/>
          <w:sz w:val="32"/>
          <w:szCs w:val="32"/>
          <w:highlight w:val="none"/>
        </w:rPr>
        <w:t>与比选人签订合同。</w:t>
      </w:r>
    </w:p>
    <w:p>
      <w:pPr>
        <w:keepNext w:val="0"/>
        <w:keepLines w:val="0"/>
        <w:pageBreakBefore w:val="0"/>
        <w:widowControl w:val="0"/>
        <w:kinsoku/>
        <w:wordWrap/>
        <w:overflowPunct/>
        <w:topLinePunct w:val="0"/>
        <w:autoSpaceDE/>
        <w:autoSpaceDN/>
        <w:bidi w:val="0"/>
        <w:adjustRightInd w:val="0"/>
        <w:snapToGrid/>
        <w:spacing w:line="520" w:lineRule="exact"/>
        <w:ind w:left="0" w:right="0" w:firstLine="960" w:firstLineChars="3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7.4</w:t>
      </w:r>
      <w:r>
        <w:rPr>
          <w:rFonts w:hint="eastAsia" w:ascii="仿宋_GB2312" w:hAnsi="仿宋_GB2312" w:eastAsia="仿宋_GB2312" w:cs="仿宋_GB2312"/>
          <w:color w:val="auto"/>
          <w:sz w:val="32"/>
          <w:szCs w:val="32"/>
          <w:highlight w:val="none"/>
        </w:rPr>
        <w:t>如中选</w:t>
      </w:r>
      <w:r>
        <w:rPr>
          <w:rFonts w:hint="eastAsia" w:ascii="仿宋_GB2312" w:hAnsi="仿宋_GB2312" w:eastAsia="仿宋_GB2312" w:cs="仿宋_GB2312"/>
          <w:color w:val="auto"/>
          <w:sz w:val="32"/>
          <w:szCs w:val="32"/>
          <w:highlight w:val="none"/>
          <w:lang w:val="en-US" w:eastAsia="zh-CN"/>
        </w:rPr>
        <w:t>人</w:t>
      </w:r>
      <w:r>
        <w:rPr>
          <w:rFonts w:hint="eastAsia" w:ascii="仿宋_GB2312" w:hAnsi="仿宋_GB2312" w:eastAsia="仿宋_GB2312" w:cs="仿宋_GB2312"/>
          <w:color w:val="auto"/>
          <w:sz w:val="32"/>
          <w:szCs w:val="32"/>
          <w:highlight w:val="none"/>
        </w:rPr>
        <w:t>违约，比选人可在比选申请人单位中按得分高低依次重新选定中选单位。</w:t>
      </w:r>
    </w:p>
    <w:p>
      <w:pPr>
        <w:keepNext w:val="0"/>
        <w:keepLines w:val="0"/>
        <w:pageBreakBefore w:val="0"/>
        <w:widowControl w:val="0"/>
        <w:kinsoku/>
        <w:wordWrap/>
        <w:overflowPunct/>
        <w:topLinePunct w:val="0"/>
        <w:autoSpaceDE/>
        <w:autoSpaceDN/>
        <w:bidi w:val="0"/>
        <w:adjustRightInd w:val="0"/>
        <w:snapToGrid/>
        <w:spacing w:line="520" w:lineRule="exact"/>
        <w:ind w:left="0" w:right="0" w:firstLine="640" w:firstLineChars="200"/>
        <w:jc w:val="both"/>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相关说明</w:t>
      </w:r>
    </w:p>
    <w:p>
      <w:pPr>
        <w:keepNext w:val="0"/>
        <w:keepLines w:val="0"/>
        <w:pageBreakBefore w:val="0"/>
        <w:widowControl w:val="0"/>
        <w:kinsoku/>
        <w:wordWrap/>
        <w:overflowPunct/>
        <w:topLinePunct w:val="0"/>
        <w:autoSpaceDE/>
        <w:autoSpaceDN/>
        <w:bidi w:val="0"/>
        <w:adjustRightInd w:val="0"/>
        <w:snapToGrid/>
        <w:spacing w:line="520" w:lineRule="exact"/>
        <w:ind w:left="0" w:right="0" w:firstLine="960" w:firstLineChars="3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8.1</w:t>
      </w:r>
      <w:r>
        <w:rPr>
          <w:rFonts w:hint="eastAsia" w:ascii="仿宋_GB2312" w:hAnsi="仿宋_GB2312" w:eastAsia="仿宋_GB2312" w:cs="仿宋_GB2312"/>
          <w:color w:val="auto"/>
          <w:sz w:val="32"/>
          <w:szCs w:val="32"/>
          <w:highlight w:val="none"/>
        </w:rPr>
        <w:t>比选人承诺，将坚持诚实守信的原则对待所有比选申请人，公开、公平、公正地进行评选工作；</w:t>
      </w:r>
    </w:p>
    <w:p>
      <w:pPr>
        <w:keepNext w:val="0"/>
        <w:keepLines w:val="0"/>
        <w:pageBreakBefore w:val="0"/>
        <w:widowControl w:val="0"/>
        <w:kinsoku/>
        <w:wordWrap/>
        <w:overflowPunct/>
        <w:topLinePunct w:val="0"/>
        <w:autoSpaceDE/>
        <w:autoSpaceDN/>
        <w:bidi w:val="0"/>
        <w:adjustRightInd w:val="0"/>
        <w:snapToGrid/>
        <w:spacing w:line="520" w:lineRule="exact"/>
        <w:ind w:left="0" w:right="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8.2</w:t>
      </w:r>
      <w:r>
        <w:rPr>
          <w:rFonts w:hint="eastAsia" w:ascii="仿宋_GB2312" w:hAnsi="仿宋_GB2312" w:eastAsia="仿宋_GB2312" w:cs="仿宋_GB2312"/>
          <w:color w:val="auto"/>
          <w:sz w:val="32"/>
          <w:szCs w:val="32"/>
          <w:highlight w:val="none"/>
        </w:rPr>
        <w:t>公开比选期间，如果比选申请人发现中选人存在比选材料与比选公告要求不符、</w:t>
      </w:r>
      <w:r>
        <w:rPr>
          <w:rFonts w:hint="eastAsia" w:ascii="仿宋_GB2312" w:hAnsi="仿宋_GB2312" w:eastAsia="仿宋_GB2312" w:cs="仿宋_GB2312"/>
          <w:color w:val="auto"/>
          <w:sz w:val="32"/>
          <w:szCs w:val="32"/>
          <w:highlight w:val="none"/>
          <w:lang w:eastAsia="zh-CN"/>
        </w:rPr>
        <w:t>弄虚作假</w:t>
      </w:r>
      <w:r>
        <w:rPr>
          <w:rFonts w:hint="eastAsia" w:ascii="仿宋_GB2312" w:hAnsi="仿宋_GB2312" w:eastAsia="仿宋_GB2312" w:cs="仿宋_GB2312"/>
          <w:color w:val="auto"/>
          <w:sz w:val="32"/>
          <w:szCs w:val="32"/>
          <w:highlight w:val="none"/>
        </w:rPr>
        <w:t>等情形，比选人有权取消中选资格或是单方面无条件解除合同，一切责任由比选申请人自行承担；</w:t>
      </w:r>
    </w:p>
    <w:p>
      <w:pPr>
        <w:keepNext w:val="0"/>
        <w:keepLines w:val="0"/>
        <w:pageBreakBefore w:val="0"/>
        <w:widowControl w:val="0"/>
        <w:kinsoku/>
        <w:wordWrap/>
        <w:overflowPunct/>
        <w:topLinePunct w:val="0"/>
        <w:autoSpaceDE/>
        <w:autoSpaceDN/>
        <w:bidi w:val="0"/>
        <w:adjustRightInd w:val="0"/>
        <w:snapToGrid/>
        <w:spacing w:line="520" w:lineRule="exact"/>
        <w:ind w:left="0" w:right="0" w:firstLine="960" w:firstLineChars="3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8.3</w:t>
      </w:r>
      <w:r>
        <w:rPr>
          <w:rFonts w:hint="eastAsia" w:ascii="仿宋_GB2312" w:hAnsi="仿宋_GB2312" w:eastAsia="仿宋_GB2312" w:cs="仿宋_GB2312"/>
          <w:color w:val="auto"/>
          <w:sz w:val="32"/>
          <w:szCs w:val="32"/>
          <w:highlight w:val="none"/>
        </w:rPr>
        <w:t>因本项目目前处于前期筹备阶段，存在一定的不确定性。比选人发出中</w:t>
      </w:r>
      <w:r>
        <w:rPr>
          <w:rFonts w:hint="eastAsia" w:ascii="仿宋_GB2312" w:hAnsi="仿宋_GB2312" w:eastAsia="仿宋_GB2312" w:cs="仿宋_GB2312"/>
          <w:color w:val="auto"/>
          <w:sz w:val="32"/>
          <w:szCs w:val="32"/>
          <w:highlight w:val="none"/>
          <w:lang w:val="en-US" w:eastAsia="zh-CN"/>
        </w:rPr>
        <w:t>选</w:t>
      </w:r>
      <w:r>
        <w:rPr>
          <w:rFonts w:hint="eastAsia" w:ascii="仿宋_GB2312" w:hAnsi="仿宋_GB2312" w:eastAsia="仿宋_GB2312" w:cs="仿宋_GB2312"/>
          <w:color w:val="auto"/>
          <w:sz w:val="32"/>
          <w:szCs w:val="32"/>
          <w:highlight w:val="none"/>
        </w:rPr>
        <w:t>通知书后，中</w:t>
      </w:r>
      <w:r>
        <w:rPr>
          <w:rFonts w:hint="eastAsia" w:ascii="仿宋_GB2312" w:hAnsi="仿宋_GB2312" w:eastAsia="仿宋_GB2312" w:cs="仿宋_GB2312"/>
          <w:color w:val="auto"/>
          <w:sz w:val="32"/>
          <w:szCs w:val="32"/>
          <w:highlight w:val="none"/>
          <w:lang w:val="en-US" w:eastAsia="zh-CN"/>
        </w:rPr>
        <w:t>选</w:t>
      </w:r>
      <w:r>
        <w:rPr>
          <w:rFonts w:hint="eastAsia" w:ascii="仿宋_GB2312" w:hAnsi="仿宋_GB2312" w:eastAsia="仿宋_GB2312" w:cs="仿宋_GB2312"/>
          <w:color w:val="auto"/>
          <w:sz w:val="32"/>
          <w:szCs w:val="32"/>
          <w:highlight w:val="none"/>
        </w:rPr>
        <w:t>单位应按照比选人书面通知的时间与比选人签订正式合同。无论任何原因导致本项目终止的，比选人有权不再组织中标单位签订正式合同，中</w:t>
      </w:r>
      <w:r>
        <w:rPr>
          <w:rFonts w:hint="eastAsia" w:ascii="仿宋_GB2312" w:hAnsi="仿宋_GB2312" w:eastAsia="仿宋_GB2312" w:cs="仿宋_GB2312"/>
          <w:color w:val="auto"/>
          <w:sz w:val="32"/>
          <w:szCs w:val="32"/>
          <w:highlight w:val="none"/>
          <w:lang w:val="en-US" w:eastAsia="zh-CN"/>
        </w:rPr>
        <w:t>选</w:t>
      </w:r>
      <w:r>
        <w:rPr>
          <w:rFonts w:hint="eastAsia" w:ascii="仿宋_GB2312" w:hAnsi="仿宋_GB2312" w:eastAsia="仿宋_GB2312" w:cs="仿宋_GB2312"/>
          <w:color w:val="auto"/>
          <w:sz w:val="32"/>
          <w:szCs w:val="32"/>
          <w:highlight w:val="none"/>
        </w:rPr>
        <w:t>通知书自动作废，并由中</w:t>
      </w:r>
      <w:r>
        <w:rPr>
          <w:rFonts w:hint="eastAsia" w:ascii="仿宋_GB2312" w:hAnsi="仿宋_GB2312" w:eastAsia="仿宋_GB2312" w:cs="仿宋_GB2312"/>
          <w:color w:val="auto"/>
          <w:sz w:val="32"/>
          <w:szCs w:val="32"/>
          <w:highlight w:val="none"/>
          <w:lang w:val="en-US" w:eastAsia="zh-CN"/>
        </w:rPr>
        <w:t>选</w:t>
      </w:r>
      <w:r>
        <w:rPr>
          <w:rFonts w:hint="eastAsia" w:ascii="仿宋_GB2312" w:hAnsi="仿宋_GB2312" w:eastAsia="仿宋_GB2312" w:cs="仿宋_GB2312"/>
          <w:color w:val="auto"/>
          <w:sz w:val="32"/>
          <w:szCs w:val="32"/>
          <w:highlight w:val="none"/>
        </w:rPr>
        <w:t>单位承担因本项目比选投标所产生的一切费用。</w:t>
      </w:r>
    </w:p>
    <w:p>
      <w:pPr>
        <w:keepNext w:val="0"/>
        <w:keepLines w:val="0"/>
        <w:pageBreakBefore w:val="0"/>
        <w:widowControl w:val="0"/>
        <w:kinsoku/>
        <w:wordWrap/>
        <w:overflowPunct/>
        <w:topLinePunct w:val="0"/>
        <w:autoSpaceDE/>
        <w:autoSpaceDN/>
        <w:bidi w:val="0"/>
        <w:adjustRightInd w:val="0"/>
        <w:snapToGrid/>
        <w:spacing w:line="520" w:lineRule="exact"/>
        <w:ind w:left="0" w:right="0" w:firstLine="960" w:firstLineChars="3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8.4</w:t>
      </w:r>
      <w:r>
        <w:rPr>
          <w:rFonts w:hint="eastAsia" w:ascii="仿宋_GB2312" w:hAnsi="仿宋_GB2312" w:eastAsia="仿宋_GB2312" w:cs="仿宋_GB2312"/>
          <w:color w:val="auto"/>
          <w:sz w:val="32"/>
          <w:szCs w:val="32"/>
          <w:highlight w:val="none"/>
        </w:rPr>
        <w:t>未尽事宜，以比选人最终通知为准。本项目比选文件的解释权归</w:t>
      </w:r>
      <w:r>
        <w:rPr>
          <w:rFonts w:hint="eastAsia" w:ascii="仿宋_GB2312" w:hAnsi="仿宋_GB2312" w:eastAsia="仿宋_GB2312" w:cs="仿宋_GB2312"/>
          <w:color w:val="auto"/>
          <w:sz w:val="32"/>
          <w:szCs w:val="32"/>
          <w:highlight w:val="none"/>
          <w:lang w:val="en-US" w:eastAsia="zh-CN"/>
        </w:rPr>
        <w:t>蜀道投资集团有限责任公司档案科技分公司</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九、联系方式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比选人：蜀道投资集团有限责任公司档案科技分公司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联系人：曾老师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地  址：</w:t>
      </w:r>
      <w:r>
        <w:rPr>
          <w:rFonts w:hint="eastAsia" w:ascii="仿宋_GB2312" w:hAnsi="仿宋_GB2312" w:eastAsia="仿宋_GB2312" w:cs="仿宋_GB2312"/>
          <w:color w:val="auto"/>
          <w:kern w:val="2"/>
          <w:sz w:val="32"/>
          <w:szCs w:val="32"/>
          <w:highlight w:val="none"/>
          <w:u w:val="none"/>
          <w:lang w:val="en-US" w:eastAsia="zh-CN" w:bidi="ar-SA"/>
        </w:rPr>
        <w:t>四川省成都市武侯区天府一街535号两江国际A座11楼</w:t>
      </w:r>
      <w:r>
        <w:rPr>
          <w:rFonts w:hint="eastAsia" w:ascii="仿宋_GB2312" w:hAnsi="仿宋_GB2312" w:eastAsia="仿宋_GB2312" w:cs="仿宋_GB2312"/>
          <w:color w:val="auto"/>
          <w:sz w:val="32"/>
          <w:szCs w:val="32"/>
          <w:highlight w:val="none"/>
          <w:u w:val="none"/>
          <w:lang w:val="en-US" w:eastAsia="zh-CN"/>
        </w:rPr>
        <w:t>蜀道档案科技分公司会议室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联系电话：028-85228046</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right="0" w:rightChars="0" w:firstLine="9397" w:firstLineChars="2600"/>
        <w:jc w:val="both"/>
        <w:textAlignment w:val="auto"/>
        <w:outlineLvl w:val="9"/>
        <w:rPr>
          <w:rFonts w:hint="eastAsia" w:ascii="宋体" w:hAnsi="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660" w:lineRule="exact"/>
        <w:ind w:right="0" w:rightChars="0"/>
        <w:jc w:val="center"/>
        <w:textAlignment w:val="auto"/>
        <w:outlineLvl w:val="0"/>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 xml:space="preserve"> </w:t>
      </w:r>
      <w:bookmarkStart w:id="2" w:name="_Toc24984_WPSOffice_Level1"/>
      <w:r>
        <w:rPr>
          <w:rFonts w:hint="eastAsia" w:ascii="方正小标宋_GBK" w:hAnsi="方正小标宋_GBK" w:eastAsia="方正小标宋_GBK" w:cs="方正小标宋_GBK"/>
          <w:b w:val="0"/>
          <w:bCs w:val="0"/>
          <w:color w:val="auto"/>
          <w:sz w:val="44"/>
          <w:szCs w:val="44"/>
          <w:highlight w:val="none"/>
          <w:lang w:val="en-US" w:eastAsia="zh-CN"/>
        </w:rPr>
        <w:t xml:space="preserve"> </w:t>
      </w:r>
      <w:bookmarkStart w:id="3" w:name="_Toc9626"/>
      <w:r>
        <w:rPr>
          <w:rFonts w:hint="eastAsia" w:ascii="方正小标宋_GBK" w:hAnsi="方正小标宋_GBK" w:eastAsia="方正小标宋_GBK" w:cs="方正小标宋_GBK"/>
          <w:b w:val="0"/>
          <w:bCs w:val="0"/>
          <w:color w:val="auto"/>
          <w:sz w:val="44"/>
          <w:szCs w:val="44"/>
          <w:highlight w:val="none"/>
          <w:lang w:val="en-US" w:eastAsia="zh-CN"/>
        </w:rPr>
        <w:t>比选申请人须知</w:t>
      </w:r>
      <w:bookmarkEnd w:id="2"/>
      <w:bookmarkEnd w:id="3"/>
    </w:p>
    <w:p>
      <w:pPr>
        <w:pStyle w:val="12"/>
        <w:ind w:left="0" w:leftChars="0" w:firstLine="0" w:firstLineChars="0"/>
        <w:rPr>
          <w:rFonts w:hint="eastAsia" w:ascii="黑体" w:hAnsi="黑体" w:eastAsia="黑体" w:cs="黑体"/>
          <w:b w:val="0"/>
          <w:bCs w:val="0"/>
          <w:color w:val="auto"/>
          <w:sz w:val="32"/>
          <w:szCs w:val="32"/>
          <w:highlight w:val="none"/>
          <w:lang w:val="en-US" w:eastAsia="zh-CN"/>
        </w:rPr>
      </w:pPr>
    </w:p>
    <w:p>
      <w:pPr>
        <w:pStyle w:val="1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一、比选申请人须知前附表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7"/>
        <w:gridCol w:w="6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序号</w:t>
            </w:r>
          </w:p>
        </w:tc>
        <w:tc>
          <w:tcPr>
            <w:tcW w:w="2385" w:type="dxa"/>
            <w:vAlign w:val="center"/>
          </w:tcPr>
          <w:p>
            <w:pPr>
              <w:pStyle w:val="12"/>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条款名称</w:t>
            </w:r>
          </w:p>
        </w:tc>
        <w:tc>
          <w:tcPr>
            <w:tcW w:w="6683" w:type="dxa"/>
            <w:vAlign w:val="center"/>
          </w:tcPr>
          <w:p>
            <w:pPr>
              <w:pStyle w:val="12"/>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2385"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比选人信息</w:t>
            </w:r>
          </w:p>
        </w:tc>
        <w:tc>
          <w:tcPr>
            <w:tcW w:w="6683" w:type="dxa"/>
          </w:tcPr>
          <w:p>
            <w:pPr>
              <w:pStyle w:val="12"/>
              <w:ind w:left="0" w:leftChars="0" w:firstLine="0" w:firstLineChars="0"/>
              <w:rPr>
                <w:rFonts w:hint="eastAsia"/>
                <w:color w:val="auto"/>
                <w:highlight w:val="none"/>
                <w:lang w:val="en-US" w:eastAsia="zh-CN"/>
              </w:rPr>
            </w:pPr>
            <w:r>
              <w:rPr>
                <w:rFonts w:hint="eastAsia"/>
                <w:color w:val="auto"/>
                <w:highlight w:val="none"/>
                <w:lang w:val="en-US" w:eastAsia="zh-CN"/>
              </w:rPr>
              <w:t>比选人：蜀道投资集团有限责任公司档案科技分公司</w:t>
            </w:r>
          </w:p>
          <w:p>
            <w:pPr>
              <w:pStyle w:val="12"/>
              <w:ind w:left="0" w:leftChars="0" w:firstLine="0" w:firstLineChars="0"/>
              <w:rPr>
                <w:rFonts w:hint="default"/>
                <w:color w:val="auto"/>
                <w:highlight w:val="none"/>
                <w:lang w:val="en-US" w:eastAsia="zh-CN"/>
              </w:rPr>
            </w:pPr>
            <w:r>
              <w:rPr>
                <w:rFonts w:hint="default"/>
                <w:color w:val="auto"/>
                <w:highlight w:val="none"/>
                <w:lang w:val="en-US" w:eastAsia="zh-CN"/>
              </w:rPr>
              <w:t>地  址：四川省成都市武侯区天府一街535号两江国际A座11楼蜀道档案科技分公司</w:t>
            </w:r>
          </w:p>
          <w:p>
            <w:pPr>
              <w:rPr>
                <w:rFonts w:hint="eastAsia" w:ascii="Calibri" w:hAnsi="Calibri" w:eastAsia="仿宋_GB2312" w:cs="Times New Roman"/>
                <w:color w:val="auto"/>
                <w:kern w:val="2"/>
                <w:sz w:val="28"/>
                <w:szCs w:val="20"/>
                <w:highlight w:val="none"/>
                <w:lang w:val="en-US" w:eastAsia="zh-CN" w:bidi="ar-SA"/>
              </w:rPr>
            </w:pPr>
            <w:r>
              <w:rPr>
                <w:rFonts w:hint="eastAsia" w:ascii="Calibri" w:hAnsi="Calibri" w:eastAsia="仿宋_GB2312" w:cs="Times New Roman"/>
                <w:color w:val="auto"/>
                <w:kern w:val="2"/>
                <w:sz w:val="28"/>
                <w:szCs w:val="20"/>
                <w:highlight w:val="none"/>
                <w:lang w:val="en-US" w:eastAsia="zh-CN" w:bidi="ar-SA"/>
              </w:rPr>
              <w:t>联系人：曾老师</w:t>
            </w:r>
          </w:p>
          <w:p>
            <w:pPr>
              <w:rPr>
                <w:rFonts w:hint="default"/>
                <w:color w:val="auto"/>
                <w:highlight w:val="none"/>
                <w:lang w:val="en-US" w:eastAsia="zh-CN"/>
              </w:rPr>
            </w:pPr>
            <w:r>
              <w:rPr>
                <w:rFonts w:hint="eastAsia" w:ascii="Calibri" w:hAnsi="Calibri" w:eastAsia="仿宋_GB2312" w:cs="Times New Roman"/>
                <w:color w:val="auto"/>
                <w:kern w:val="2"/>
                <w:sz w:val="28"/>
                <w:szCs w:val="20"/>
                <w:highlight w:val="none"/>
                <w:lang w:val="en-US" w:eastAsia="zh-CN" w:bidi="ar-SA"/>
              </w:rPr>
              <w:t>电  话：028-85228046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2385"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项目名称</w:t>
            </w:r>
          </w:p>
        </w:tc>
        <w:tc>
          <w:tcPr>
            <w:tcW w:w="6683" w:type="dxa"/>
          </w:tcPr>
          <w:p>
            <w:pPr>
              <w:pStyle w:val="12"/>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蜀道投资集团有限责任公司档案科技分公司</w:t>
            </w:r>
          </w:p>
          <w:p>
            <w:pPr>
              <w:pStyle w:val="12"/>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档案业务宣传片制作项目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2385"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服务期限</w:t>
            </w:r>
          </w:p>
        </w:tc>
        <w:tc>
          <w:tcPr>
            <w:tcW w:w="6683" w:type="dxa"/>
          </w:tcPr>
          <w:p>
            <w:pPr>
              <w:pStyle w:val="12"/>
              <w:ind w:left="0" w:leftChars="0" w:firstLine="0" w:firstLineChars="0"/>
              <w:rPr>
                <w:rFonts w:hint="eastAsia"/>
                <w:color w:val="auto"/>
                <w:highlight w:val="none"/>
                <w:vertAlign w:val="baseline"/>
                <w:lang w:val="en-US" w:eastAsia="zh-CN"/>
              </w:rPr>
            </w:pPr>
            <w:r>
              <w:rPr>
                <w:rFonts w:hint="eastAsia"/>
                <w:b/>
                <w:bCs/>
                <w:color w:val="auto"/>
                <w:highlight w:val="none"/>
                <w:vertAlign w:val="baseline"/>
                <w:lang w:val="en-US" w:eastAsia="zh-CN"/>
              </w:rPr>
              <w:t>自合同生效之日90个日历天。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2385"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采购方式</w:t>
            </w:r>
          </w:p>
        </w:tc>
        <w:tc>
          <w:tcPr>
            <w:tcW w:w="6683" w:type="dxa"/>
          </w:tcPr>
          <w:p>
            <w:pPr>
              <w:pStyle w:val="12"/>
              <w:ind w:left="0" w:leftChars="0" w:firstLine="0" w:firstLineChars="0"/>
              <w:rPr>
                <w:rFonts w:hint="default"/>
                <w:color w:val="auto"/>
                <w:highlight w:val="none"/>
                <w:vertAlign w:val="baseline"/>
                <w:lang w:val="en-US" w:eastAsia="zh-CN"/>
              </w:rPr>
            </w:pPr>
            <w:r>
              <w:rPr>
                <w:rFonts w:hint="eastAsia"/>
                <w:color w:val="auto"/>
                <w:highlight w:val="none"/>
                <w:vertAlign w:val="baseline"/>
                <w:lang w:val="en-US" w:eastAsia="zh-CN"/>
              </w:rPr>
              <w:t>公开比选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2385"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评审方法</w:t>
            </w:r>
          </w:p>
        </w:tc>
        <w:tc>
          <w:tcPr>
            <w:tcW w:w="6683" w:type="dxa"/>
          </w:tcPr>
          <w:p>
            <w:pPr>
              <w:pStyle w:val="12"/>
              <w:ind w:left="0" w:leftChars="0" w:firstLine="0" w:firstLineChars="0"/>
              <w:rPr>
                <w:rFonts w:hint="default"/>
                <w:color w:val="auto"/>
                <w:highlight w:val="none"/>
                <w:vertAlign w:val="baseline"/>
                <w:lang w:val="en-US" w:eastAsia="zh-CN"/>
              </w:rPr>
            </w:pPr>
            <w:r>
              <w:rPr>
                <w:rFonts w:hint="eastAsia"/>
                <w:color w:val="auto"/>
                <w:highlight w:val="none"/>
                <w:vertAlign w:val="baseline"/>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2385"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比选范围</w:t>
            </w:r>
          </w:p>
        </w:tc>
        <w:tc>
          <w:tcPr>
            <w:tcW w:w="6683" w:type="dxa"/>
          </w:tcPr>
          <w:p>
            <w:pPr>
              <w:pStyle w:val="12"/>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一部档案业务宣传片的制作，包括宣传片的策划、脚本编写、素材搜集、拍摄、后期制作等。视频时长3至5分钟。该宣传片需要体现新时代档案工作的新形象。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2385" w:type="dxa"/>
            <w:vAlign w:val="center"/>
          </w:tcPr>
          <w:p>
            <w:pPr>
              <w:pStyle w:val="12"/>
              <w:ind w:left="0" w:lef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比选申请人资格条件、能力和信誉</w:t>
            </w:r>
          </w:p>
        </w:tc>
        <w:tc>
          <w:tcPr>
            <w:tcW w:w="6683" w:type="dxa"/>
          </w:tcPr>
          <w:p>
            <w:pPr>
              <w:pStyle w:val="12"/>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 xml:space="preserve">1.一般要求：具有独立法人资格，具有相关的营业执照；  </w:t>
            </w:r>
          </w:p>
          <w:p>
            <w:pPr>
              <w:pStyle w:val="12"/>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 xml:space="preserve">2.业绩要求：近3年（2020年1月1日以来）至少具备1个已完成或正在实施或新承接的类似业绩，并提供相关证明文件。                                 </w:t>
            </w:r>
          </w:p>
          <w:p>
            <w:pPr>
              <w:pStyle w:val="12"/>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3.人员要求：</w:t>
            </w:r>
          </w:p>
          <w:p>
            <w:pPr>
              <w:pStyle w:val="12"/>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3.1保证项目负责人1名，具有至少2个类似项目管理经验（需证明系由项目负责人主导或参与）；      </w:t>
            </w:r>
          </w:p>
          <w:p>
            <w:pPr>
              <w:pStyle w:val="12"/>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3.2项目团队成员不低于5人，其中，导演1人。</w:t>
            </w:r>
          </w:p>
          <w:p>
            <w:pPr>
              <w:pStyle w:val="12"/>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4.信誉要求</w:t>
            </w:r>
          </w:p>
          <w:p>
            <w:pPr>
              <w:pStyle w:val="12"/>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4.1比选申请人在国家企业信用信息公示系统（http//www.gsxt.gov.cn）中未被列入严重违法失信企业名单。</w:t>
            </w:r>
          </w:p>
          <w:p>
            <w:pPr>
              <w:pStyle w:val="12"/>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4.2比选申请人在“信用中国”网站（http://www.creditchina.gov.cn/）中未被列入失信被执行人名单（通过“信用中国”查询“失信被执行人”链接“中国执行信息公开网（http://zxgk.court.gov.cn/shixin/）”的结果）。</w:t>
            </w:r>
          </w:p>
          <w:p>
            <w:pPr>
              <w:pStyle w:val="12"/>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4.3比选申请人及法定代表人、拟委派的项目负责人近三年（2020年1月1日至比选申请文件递交截止时间前一天）均无行贿犯罪档案记录。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2385"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最高限价</w:t>
            </w:r>
          </w:p>
        </w:tc>
        <w:tc>
          <w:tcPr>
            <w:tcW w:w="6683" w:type="dxa"/>
          </w:tcPr>
          <w:p>
            <w:pPr>
              <w:pStyle w:val="12"/>
              <w:ind w:left="0" w:leftChars="0" w:firstLine="0" w:firstLineChars="0"/>
              <w:rPr>
                <w:rFonts w:hint="eastAsia"/>
                <w:color w:val="auto"/>
                <w:highlight w:val="none"/>
                <w:vertAlign w:val="baseline"/>
                <w:lang w:val="en-US" w:eastAsia="zh-CN"/>
              </w:rPr>
            </w:pPr>
            <w:r>
              <w:rPr>
                <w:rFonts w:hint="eastAsia" w:ascii="仿宋_GB2312" w:hAnsi="仿宋_GB2312" w:eastAsia="仿宋_GB2312" w:cs="仿宋_GB2312"/>
                <w:b/>
                <w:bCs/>
                <w:color w:val="auto"/>
                <w:kern w:val="2"/>
                <w:sz w:val="32"/>
                <w:szCs w:val="32"/>
                <w:highlight w:val="none"/>
                <w:lang w:val="en-US" w:eastAsia="zh-CN" w:bidi="ar-SA"/>
              </w:rPr>
              <w:t>最高限价</w:t>
            </w:r>
            <w:r>
              <w:rPr>
                <w:rFonts w:hint="eastAsia" w:ascii="仿宋_GB2312" w:hAnsi="仿宋_GB2312" w:cs="仿宋_GB2312"/>
                <w:b/>
                <w:bCs/>
                <w:color w:val="auto"/>
                <w:kern w:val="2"/>
                <w:sz w:val="32"/>
                <w:szCs w:val="32"/>
                <w:highlight w:val="none"/>
                <w:lang w:val="en-US" w:eastAsia="zh-CN" w:bidi="ar-SA"/>
              </w:rPr>
              <w:t>30</w:t>
            </w:r>
            <w:r>
              <w:rPr>
                <w:rFonts w:hint="eastAsia" w:ascii="仿宋_GB2312" w:hAnsi="仿宋_GB2312" w:eastAsia="仿宋_GB2312" w:cs="仿宋_GB2312"/>
                <w:b/>
                <w:bCs/>
                <w:color w:val="auto"/>
                <w:kern w:val="2"/>
                <w:sz w:val="32"/>
                <w:szCs w:val="32"/>
                <w:highlight w:val="none"/>
                <w:lang w:val="en-US" w:eastAsia="zh-CN" w:bidi="ar-SA"/>
              </w:rPr>
              <w:t>万元人民币</w:t>
            </w:r>
            <w:r>
              <w:rPr>
                <w:rFonts w:hint="eastAsia"/>
                <w:color w:val="auto"/>
                <w:highlight w:val="none"/>
                <w:vertAlign w:val="baseline"/>
                <w:lang w:val="en-US" w:eastAsia="zh-CN"/>
              </w:rPr>
              <w:t>，比选申请人不得超过该控制价，否则按无效处理。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2385" w:type="dxa"/>
            <w:vAlign w:val="center"/>
          </w:tcPr>
          <w:p>
            <w:pPr>
              <w:pStyle w:val="8"/>
              <w:snapToGrid w:val="0"/>
              <w:spacing w:line="360" w:lineRule="exact"/>
              <w:jc w:val="center"/>
              <w:rPr>
                <w:rFonts w:hint="default"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报价的其他要求</w:t>
            </w:r>
          </w:p>
        </w:tc>
        <w:tc>
          <w:tcPr>
            <w:tcW w:w="6683" w:type="dxa"/>
            <w:vAlign w:val="center"/>
          </w:tcPr>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1.最高比选限价作为比选申请人报价的上限，凡是报价超过最高比选限价的，其比选申请文件将予以否决。不接受备选比选方案、多个报价；不接受具有附加条件的报价；本次报价为</w:t>
            </w:r>
            <w:r>
              <w:rPr>
                <w:rFonts w:hint="eastAsia" w:ascii="Calibri" w:hAnsi="Calibri" w:eastAsia="仿宋_GB2312" w:cs="Times New Roman"/>
                <w:b/>
                <w:bCs/>
                <w:color w:val="auto"/>
                <w:kern w:val="2"/>
                <w:sz w:val="28"/>
                <w:szCs w:val="20"/>
                <w:highlight w:val="none"/>
                <w:vertAlign w:val="baseline"/>
                <w:lang w:val="en-US" w:eastAsia="zh-CN" w:bidi="ar-SA"/>
              </w:rPr>
              <w:t>固定总价</w:t>
            </w:r>
            <w:r>
              <w:rPr>
                <w:rFonts w:hint="eastAsia" w:ascii="Calibri" w:hAnsi="Calibri" w:eastAsia="仿宋_GB2312" w:cs="Times New Roman"/>
                <w:color w:val="auto"/>
                <w:kern w:val="2"/>
                <w:sz w:val="28"/>
                <w:szCs w:val="20"/>
                <w:highlight w:val="none"/>
                <w:vertAlign w:val="baseline"/>
                <w:lang w:val="en-US" w:eastAsia="zh-CN" w:bidi="ar-SA"/>
              </w:rPr>
              <w:t>报价。</w:t>
            </w:r>
          </w:p>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2.最高比选限价为含税价格，比选申请人的报价也为含税价。比选申请人的报价应是包含完成本项目全部工作内容需支付的一切费用以及合理的利润，并考虑了应承担的风险和责任。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2385" w:type="dxa"/>
            <w:vAlign w:val="center"/>
          </w:tcPr>
          <w:p>
            <w:pPr>
              <w:pStyle w:val="8"/>
              <w:snapToGrid w:val="0"/>
              <w:spacing w:line="360" w:lineRule="exact"/>
              <w:jc w:val="center"/>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是否接受联合体</w:t>
            </w:r>
          </w:p>
        </w:tc>
        <w:tc>
          <w:tcPr>
            <w:tcW w:w="6683" w:type="dxa"/>
            <w:vAlign w:val="center"/>
          </w:tcPr>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本项目</w:t>
            </w:r>
            <w:r>
              <w:rPr>
                <w:rFonts w:hint="eastAsia" w:ascii="Calibri" w:hAnsi="Calibri" w:eastAsia="仿宋_GB2312" w:cs="Times New Roman"/>
                <w:b/>
                <w:bCs/>
                <w:color w:val="auto"/>
                <w:kern w:val="2"/>
                <w:sz w:val="28"/>
                <w:szCs w:val="20"/>
                <w:highlight w:val="none"/>
                <w:vertAlign w:val="baseline"/>
                <w:lang w:val="en-US" w:eastAsia="zh-CN" w:bidi="ar-SA"/>
              </w:rPr>
              <w:t>不接受联合体</w:t>
            </w:r>
            <w:r>
              <w:rPr>
                <w:rFonts w:hint="eastAsia" w:ascii="Calibri" w:hAnsi="Calibri" w:eastAsia="仿宋_GB2312" w:cs="Times New Roman"/>
                <w:color w:val="auto"/>
                <w:kern w:val="2"/>
                <w:sz w:val="28"/>
                <w:szCs w:val="20"/>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11</w:t>
            </w:r>
          </w:p>
        </w:tc>
        <w:tc>
          <w:tcPr>
            <w:tcW w:w="2385" w:type="dxa"/>
            <w:vAlign w:val="center"/>
          </w:tcPr>
          <w:p>
            <w:pPr>
              <w:pStyle w:val="8"/>
              <w:snapToGrid w:val="0"/>
              <w:spacing w:line="360" w:lineRule="exact"/>
              <w:jc w:val="center"/>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比选有效期</w:t>
            </w:r>
          </w:p>
        </w:tc>
        <w:tc>
          <w:tcPr>
            <w:tcW w:w="6683" w:type="dxa"/>
            <w:vAlign w:val="center"/>
          </w:tcPr>
          <w:p>
            <w:pPr>
              <w:pStyle w:val="8"/>
              <w:snapToGrid w:val="0"/>
              <w:spacing w:line="360" w:lineRule="exact"/>
              <w:jc w:val="both"/>
              <w:rPr>
                <w:rFonts w:hint="default"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60日历天（从比选截止之日起计算）。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12</w:t>
            </w:r>
          </w:p>
        </w:tc>
        <w:tc>
          <w:tcPr>
            <w:tcW w:w="2385" w:type="dxa"/>
            <w:vAlign w:val="center"/>
          </w:tcPr>
          <w:p>
            <w:pPr>
              <w:pStyle w:val="8"/>
              <w:snapToGrid w:val="0"/>
              <w:spacing w:line="360" w:lineRule="exact"/>
              <w:jc w:val="center"/>
              <w:rPr>
                <w:rFonts w:hint="default"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比选保证金</w:t>
            </w:r>
          </w:p>
        </w:tc>
        <w:tc>
          <w:tcPr>
            <w:tcW w:w="6683" w:type="dxa"/>
            <w:vAlign w:val="center"/>
          </w:tcPr>
          <w:p>
            <w:pPr>
              <w:pStyle w:val="8"/>
              <w:snapToGrid w:val="0"/>
              <w:spacing w:line="360" w:lineRule="exact"/>
              <w:jc w:val="both"/>
              <w:rPr>
                <w:rFonts w:hint="default"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13</w:t>
            </w:r>
          </w:p>
        </w:tc>
        <w:tc>
          <w:tcPr>
            <w:tcW w:w="2385" w:type="dxa"/>
            <w:vAlign w:val="center"/>
          </w:tcPr>
          <w:p>
            <w:pPr>
              <w:pStyle w:val="8"/>
              <w:snapToGrid w:val="0"/>
              <w:spacing w:line="360" w:lineRule="exact"/>
              <w:jc w:val="center"/>
              <w:rPr>
                <w:rFonts w:hint="default"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比选申请文件的份数</w:t>
            </w:r>
          </w:p>
        </w:tc>
        <w:tc>
          <w:tcPr>
            <w:tcW w:w="6683" w:type="dxa"/>
            <w:vAlign w:val="center"/>
          </w:tcPr>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正本 1 份，副本 2 份。比选申请文件在其封面清楚注明“正本”和“副本”字样。当正本与副本的内容不一致时，以正本为准。但副本和正本内容不一致造成的评审差错由比选申请人自行承担。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14</w:t>
            </w:r>
          </w:p>
        </w:tc>
        <w:tc>
          <w:tcPr>
            <w:tcW w:w="2385" w:type="dxa"/>
            <w:vAlign w:val="center"/>
          </w:tcPr>
          <w:p>
            <w:pPr>
              <w:pStyle w:val="8"/>
              <w:snapToGrid w:val="0"/>
              <w:spacing w:line="360" w:lineRule="exact"/>
              <w:jc w:val="center"/>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比选申请文件的组成</w:t>
            </w:r>
          </w:p>
        </w:tc>
        <w:tc>
          <w:tcPr>
            <w:tcW w:w="6683" w:type="dxa"/>
            <w:vAlign w:val="center"/>
          </w:tcPr>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比选申请人编制的比选申请文件，应按以下顺序装订：</w:t>
            </w:r>
          </w:p>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1.比选申请函；</w:t>
            </w:r>
          </w:p>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2.法定代表人身份证明；</w:t>
            </w:r>
          </w:p>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3.授权书（如有）；</w:t>
            </w:r>
          </w:p>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4.比选申请人资格审查资料；</w:t>
            </w:r>
          </w:p>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5.承诺函；</w:t>
            </w:r>
          </w:p>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6.视频拍摄的策划及工作方案。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15</w:t>
            </w:r>
          </w:p>
        </w:tc>
        <w:tc>
          <w:tcPr>
            <w:tcW w:w="2385" w:type="dxa"/>
            <w:vAlign w:val="center"/>
          </w:tcPr>
          <w:p>
            <w:pPr>
              <w:pStyle w:val="8"/>
              <w:snapToGrid w:val="0"/>
              <w:spacing w:line="360" w:lineRule="exact"/>
              <w:jc w:val="center"/>
              <w:rPr>
                <w:rFonts w:hint="default"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比选申请文件的密封</w:t>
            </w:r>
          </w:p>
        </w:tc>
        <w:tc>
          <w:tcPr>
            <w:tcW w:w="6683" w:type="dxa"/>
            <w:vAlign w:val="center"/>
          </w:tcPr>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1.比选申请文件正本、副本，可分别封装于不同的密封袋内，也可封装在一个密封袋内，分别封装的应分别标上“正本”“副本”字样。唱价一览表需单独密封提交（外封面上注明唱价一览表）。</w:t>
            </w:r>
          </w:p>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2.外装封套上应写明项目名称、比选申请人名称、比选申请人地址、比选申请人联系人及联系方式等。</w:t>
            </w:r>
          </w:p>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3.所有外层密封袋的封口处应粘贴牢固，并加盖比选申请人公章。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16</w:t>
            </w:r>
          </w:p>
        </w:tc>
        <w:tc>
          <w:tcPr>
            <w:tcW w:w="2385" w:type="dxa"/>
            <w:vAlign w:val="center"/>
          </w:tcPr>
          <w:p>
            <w:pPr>
              <w:pStyle w:val="8"/>
              <w:snapToGrid w:val="0"/>
              <w:spacing w:line="360" w:lineRule="exact"/>
              <w:jc w:val="center"/>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比选申请文件的签字和盖章</w:t>
            </w:r>
          </w:p>
        </w:tc>
        <w:tc>
          <w:tcPr>
            <w:tcW w:w="6683" w:type="dxa"/>
            <w:vAlign w:val="center"/>
          </w:tcPr>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1.所有要求法定代表人或委托代理人签字的地方都应用不褪色的墨水或签字笔由本人亲笔手写签字（包括姓和名），不得用盖章（如签名章、签字章等）代替，也不得由他人代签。</w:t>
            </w:r>
          </w:p>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2.所有要求比选申请人盖章的地方都应加盖比选申请人单位（法定名称）章，不得使用专用印章（如经济合同章、投标专用章等）或下属单位印章代替，否则视为无效申请文件。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17</w:t>
            </w:r>
          </w:p>
        </w:tc>
        <w:tc>
          <w:tcPr>
            <w:tcW w:w="2385" w:type="dxa"/>
            <w:vAlign w:val="center"/>
          </w:tcPr>
          <w:p>
            <w:pPr>
              <w:pStyle w:val="8"/>
              <w:snapToGrid w:val="0"/>
              <w:spacing w:line="360" w:lineRule="exact"/>
              <w:jc w:val="center"/>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比选申请文件</w:t>
            </w:r>
          </w:p>
          <w:p>
            <w:pPr>
              <w:pStyle w:val="8"/>
              <w:snapToGrid w:val="0"/>
              <w:spacing w:line="360" w:lineRule="exact"/>
              <w:jc w:val="center"/>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修改签署</w:t>
            </w:r>
          </w:p>
        </w:tc>
        <w:tc>
          <w:tcPr>
            <w:tcW w:w="6683" w:type="dxa"/>
            <w:vAlign w:val="center"/>
          </w:tcPr>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文件中的任何改动之处应加盖单位章或由比选申请人的法定代表人或其授权代理人签字确认。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18</w:t>
            </w:r>
          </w:p>
        </w:tc>
        <w:tc>
          <w:tcPr>
            <w:tcW w:w="2385" w:type="dxa"/>
            <w:vAlign w:val="center"/>
          </w:tcPr>
          <w:p>
            <w:pPr>
              <w:pStyle w:val="8"/>
              <w:snapToGrid w:val="0"/>
              <w:spacing w:line="360" w:lineRule="exact"/>
              <w:jc w:val="center"/>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递交比选申请文件地点、截止时间</w:t>
            </w:r>
          </w:p>
        </w:tc>
        <w:tc>
          <w:tcPr>
            <w:tcW w:w="6683" w:type="dxa"/>
            <w:vAlign w:val="center"/>
          </w:tcPr>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19</w:t>
            </w:r>
          </w:p>
        </w:tc>
        <w:tc>
          <w:tcPr>
            <w:tcW w:w="2385" w:type="dxa"/>
            <w:vAlign w:val="center"/>
          </w:tcPr>
          <w:p>
            <w:pPr>
              <w:pStyle w:val="8"/>
              <w:snapToGrid w:val="0"/>
              <w:spacing w:line="360" w:lineRule="exact"/>
              <w:jc w:val="center"/>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唱价时间和地点</w:t>
            </w:r>
          </w:p>
        </w:tc>
        <w:tc>
          <w:tcPr>
            <w:tcW w:w="6683" w:type="dxa"/>
            <w:vAlign w:val="center"/>
          </w:tcPr>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同比选申请文件递交截止时间和地点。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20</w:t>
            </w:r>
          </w:p>
        </w:tc>
        <w:tc>
          <w:tcPr>
            <w:tcW w:w="2385" w:type="dxa"/>
            <w:vAlign w:val="center"/>
          </w:tcPr>
          <w:p>
            <w:pPr>
              <w:pStyle w:val="8"/>
              <w:snapToGrid w:val="0"/>
              <w:spacing w:line="360" w:lineRule="exact"/>
              <w:jc w:val="center"/>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合同分包</w:t>
            </w:r>
          </w:p>
        </w:tc>
        <w:tc>
          <w:tcPr>
            <w:tcW w:w="6683" w:type="dxa"/>
            <w:vAlign w:val="center"/>
          </w:tcPr>
          <w:p>
            <w:pPr>
              <w:pStyle w:val="8"/>
              <w:snapToGrid w:val="0"/>
              <w:spacing w:line="360" w:lineRule="exact"/>
              <w:jc w:val="both"/>
              <w:rPr>
                <w:rFonts w:hint="default"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ascii="Calibri" w:hAnsi="Calibri" w:eastAsia="仿宋_GB2312" w:cs="Times New Roman"/>
                <w:color w:val="auto"/>
                <w:kern w:val="2"/>
                <w:sz w:val="28"/>
                <w:szCs w:val="20"/>
                <w:highlight w:val="none"/>
                <w:u w:color="000000"/>
                <w:vertAlign w:val="baseline"/>
                <w:lang w:val="en-US" w:eastAsia="zh-CN" w:bidi="ar-SA"/>
              </w:rPr>
            </w:pPr>
            <w:r>
              <w:rPr>
                <w:rFonts w:hint="eastAsia" w:cs="Times New Roman"/>
                <w:color w:val="auto"/>
                <w:kern w:val="2"/>
                <w:sz w:val="28"/>
                <w:szCs w:val="20"/>
                <w:highlight w:val="none"/>
                <w:u w:color="000000"/>
                <w:vertAlign w:val="baseline"/>
                <w:lang w:val="en-US" w:eastAsia="zh-CN" w:bidi="ar-SA"/>
              </w:rPr>
              <w:t>21</w:t>
            </w:r>
          </w:p>
        </w:tc>
        <w:tc>
          <w:tcPr>
            <w:tcW w:w="2385" w:type="dxa"/>
            <w:vAlign w:val="center"/>
          </w:tcPr>
          <w:p>
            <w:pPr>
              <w:pStyle w:val="8"/>
              <w:snapToGrid w:val="0"/>
              <w:spacing w:line="360" w:lineRule="exact"/>
              <w:jc w:val="center"/>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评审委员会</w:t>
            </w:r>
          </w:p>
        </w:tc>
        <w:tc>
          <w:tcPr>
            <w:tcW w:w="6683" w:type="dxa"/>
            <w:vAlign w:val="center"/>
          </w:tcPr>
          <w:p>
            <w:pPr>
              <w:pStyle w:val="8"/>
              <w:snapToGrid w:val="0"/>
              <w:spacing w:line="360" w:lineRule="exact"/>
              <w:jc w:val="both"/>
              <w:rPr>
                <w:rFonts w:hint="default"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由比选人自行组建，</w:t>
            </w:r>
            <w:r>
              <w:rPr>
                <w:rFonts w:hint="eastAsia" w:ascii="Calibri" w:hAnsi="Calibri" w:eastAsia="仿宋_GB2312" w:cs="Times New Roman"/>
                <w:b/>
                <w:bCs/>
                <w:color w:val="auto"/>
                <w:kern w:val="2"/>
                <w:sz w:val="28"/>
                <w:szCs w:val="20"/>
                <w:highlight w:val="none"/>
                <w:vertAlign w:val="baseline"/>
                <w:lang w:val="en-US" w:eastAsia="zh-CN" w:bidi="ar-SA"/>
              </w:rPr>
              <w:t>评审委员会成员数为5人</w:t>
            </w:r>
            <w:r>
              <w:rPr>
                <w:rFonts w:hint="eastAsia" w:ascii="Calibri" w:hAnsi="Calibri" w:eastAsia="仿宋_GB2312" w:cs="Times New Roman"/>
                <w:color w:val="auto"/>
                <w:kern w:val="2"/>
                <w:sz w:val="28"/>
                <w:szCs w:val="20"/>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s="Times New Roman"/>
                <w:color w:val="auto"/>
                <w:kern w:val="2"/>
                <w:sz w:val="28"/>
                <w:szCs w:val="20"/>
                <w:highlight w:val="none"/>
                <w:u w:color="000000"/>
                <w:vertAlign w:val="baseline"/>
                <w:lang w:val="en-US" w:eastAsia="zh-CN" w:bidi="ar-SA"/>
              </w:rPr>
            </w:pPr>
            <w:r>
              <w:rPr>
                <w:rFonts w:hint="eastAsia" w:cs="Times New Roman"/>
                <w:color w:val="auto"/>
                <w:kern w:val="2"/>
                <w:sz w:val="28"/>
                <w:szCs w:val="20"/>
                <w:highlight w:val="none"/>
                <w:u w:color="000000"/>
                <w:vertAlign w:val="baseline"/>
                <w:lang w:val="en-US" w:eastAsia="zh-CN" w:bidi="ar-SA"/>
              </w:rPr>
              <w:t>22</w:t>
            </w:r>
          </w:p>
        </w:tc>
        <w:tc>
          <w:tcPr>
            <w:tcW w:w="2385" w:type="dxa"/>
            <w:vAlign w:val="center"/>
          </w:tcPr>
          <w:p>
            <w:pPr>
              <w:pStyle w:val="8"/>
              <w:snapToGrid w:val="0"/>
              <w:spacing w:line="360" w:lineRule="exact"/>
              <w:jc w:val="center"/>
              <w:rPr>
                <w:rFonts w:hint="default"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推荐中选候选人数</w:t>
            </w:r>
          </w:p>
        </w:tc>
        <w:tc>
          <w:tcPr>
            <w:tcW w:w="6683" w:type="dxa"/>
            <w:vAlign w:val="center"/>
          </w:tcPr>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1.评审委员会按照比选申请人综合得分由高到低顺序排序，得分相同的，按照报价由低到高顺序排序，得分和报价均相同的，按照方案得分由高到低排序，总得分、报价得分和方案得分均相同的由评审委员会成员不记名投票。</w:t>
            </w:r>
          </w:p>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2.中选候选人推荐数量：3人。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s="Times New Roman"/>
                <w:color w:val="auto"/>
                <w:kern w:val="2"/>
                <w:sz w:val="28"/>
                <w:szCs w:val="20"/>
                <w:highlight w:val="none"/>
                <w:u w:color="000000"/>
                <w:vertAlign w:val="baseline"/>
                <w:lang w:val="en-US" w:eastAsia="zh-CN" w:bidi="ar-SA"/>
              </w:rPr>
            </w:pPr>
            <w:r>
              <w:rPr>
                <w:rFonts w:hint="eastAsia" w:cs="Times New Roman"/>
                <w:color w:val="auto"/>
                <w:kern w:val="2"/>
                <w:sz w:val="28"/>
                <w:szCs w:val="20"/>
                <w:highlight w:val="none"/>
                <w:u w:color="000000"/>
                <w:vertAlign w:val="baseline"/>
                <w:lang w:val="en-US" w:eastAsia="zh-CN" w:bidi="ar-SA"/>
              </w:rPr>
              <w:t>23</w:t>
            </w:r>
          </w:p>
        </w:tc>
        <w:tc>
          <w:tcPr>
            <w:tcW w:w="2385" w:type="dxa"/>
            <w:vAlign w:val="center"/>
          </w:tcPr>
          <w:p>
            <w:pPr>
              <w:pStyle w:val="8"/>
              <w:snapToGrid w:val="0"/>
              <w:spacing w:line="360" w:lineRule="exact"/>
              <w:jc w:val="center"/>
              <w:rPr>
                <w:rFonts w:hint="default"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履约保证金</w:t>
            </w:r>
          </w:p>
        </w:tc>
        <w:tc>
          <w:tcPr>
            <w:tcW w:w="6683" w:type="dxa"/>
            <w:vAlign w:val="center"/>
          </w:tcPr>
          <w:p>
            <w:pPr>
              <w:pStyle w:val="8"/>
              <w:snapToGrid w:val="0"/>
              <w:spacing w:line="360" w:lineRule="exact"/>
              <w:jc w:val="both"/>
              <w:rPr>
                <w:rFonts w:hint="default"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s="Times New Roman"/>
                <w:color w:val="auto"/>
                <w:kern w:val="2"/>
                <w:sz w:val="28"/>
                <w:szCs w:val="20"/>
                <w:highlight w:val="none"/>
                <w:u w:color="000000"/>
                <w:vertAlign w:val="baseline"/>
                <w:lang w:val="en-US" w:eastAsia="zh-CN" w:bidi="ar-SA"/>
              </w:rPr>
            </w:pPr>
            <w:r>
              <w:rPr>
                <w:rFonts w:hint="eastAsia" w:cs="Times New Roman"/>
                <w:color w:val="auto"/>
                <w:kern w:val="2"/>
                <w:sz w:val="28"/>
                <w:szCs w:val="20"/>
                <w:highlight w:val="none"/>
                <w:u w:color="000000"/>
                <w:vertAlign w:val="baseline"/>
                <w:lang w:val="en-US" w:eastAsia="zh-CN" w:bidi="ar-SA"/>
              </w:rPr>
              <w:t>24</w:t>
            </w:r>
          </w:p>
        </w:tc>
        <w:tc>
          <w:tcPr>
            <w:tcW w:w="2385" w:type="dxa"/>
            <w:vAlign w:val="center"/>
          </w:tcPr>
          <w:p>
            <w:pPr>
              <w:pStyle w:val="8"/>
              <w:snapToGrid w:val="0"/>
              <w:spacing w:line="360" w:lineRule="exact"/>
              <w:jc w:val="center"/>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中选候选人公示媒介</w:t>
            </w:r>
          </w:p>
        </w:tc>
        <w:tc>
          <w:tcPr>
            <w:tcW w:w="6683" w:type="dxa"/>
            <w:vAlign w:val="center"/>
          </w:tcPr>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公示媒介：同比选公告发布媒介</w:t>
            </w:r>
          </w:p>
          <w:p>
            <w:pPr>
              <w:pStyle w:val="8"/>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公示期限：3个工作日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s="Times New Roman"/>
                <w:color w:val="auto"/>
                <w:kern w:val="2"/>
                <w:sz w:val="28"/>
                <w:szCs w:val="20"/>
                <w:highlight w:val="none"/>
                <w:u w:color="000000"/>
                <w:vertAlign w:val="baseline"/>
                <w:lang w:val="en-US" w:eastAsia="zh-CN" w:bidi="ar-SA"/>
              </w:rPr>
            </w:pPr>
            <w:r>
              <w:rPr>
                <w:rFonts w:hint="eastAsia" w:cs="Times New Roman"/>
                <w:color w:val="auto"/>
                <w:kern w:val="2"/>
                <w:sz w:val="28"/>
                <w:szCs w:val="20"/>
                <w:highlight w:val="none"/>
                <w:u w:color="000000"/>
                <w:vertAlign w:val="baseline"/>
                <w:lang w:val="en-US" w:eastAsia="zh-CN" w:bidi="ar-SA"/>
              </w:rPr>
              <w:t>25</w:t>
            </w:r>
          </w:p>
        </w:tc>
        <w:tc>
          <w:tcPr>
            <w:tcW w:w="2385" w:type="dxa"/>
            <w:vAlign w:val="center"/>
          </w:tcPr>
          <w:p>
            <w:pPr>
              <w:pStyle w:val="8"/>
              <w:snapToGrid w:val="0"/>
              <w:spacing w:line="360" w:lineRule="exact"/>
              <w:jc w:val="center"/>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放弃中选的处理</w:t>
            </w:r>
          </w:p>
        </w:tc>
        <w:tc>
          <w:tcPr>
            <w:tcW w:w="6683" w:type="dxa"/>
            <w:vAlign w:val="center"/>
          </w:tcPr>
          <w:p>
            <w:pPr>
              <w:pStyle w:val="8"/>
              <w:snapToGrid w:val="0"/>
              <w:spacing w:line="360" w:lineRule="exact"/>
              <w:jc w:val="both"/>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排名第一的中选候选人放弃中选；或者不能履行合同；或者被查实存在影响中选结果的违法行为等情形不符合中选条件的，可以按照评审委员会提出的中选候选人名单排序依次确定其他中选候选为中选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s="Times New Roman"/>
                <w:color w:val="auto"/>
                <w:kern w:val="2"/>
                <w:sz w:val="28"/>
                <w:szCs w:val="20"/>
                <w:highlight w:val="none"/>
                <w:u w:color="000000"/>
                <w:vertAlign w:val="baseline"/>
                <w:lang w:val="en-US" w:eastAsia="zh-CN" w:bidi="ar-SA"/>
              </w:rPr>
            </w:pPr>
            <w:r>
              <w:rPr>
                <w:rFonts w:hint="eastAsia" w:cs="Times New Roman"/>
                <w:color w:val="auto"/>
                <w:kern w:val="2"/>
                <w:sz w:val="28"/>
                <w:szCs w:val="20"/>
                <w:highlight w:val="none"/>
                <w:u w:color="000000"/>
                <w:vertAlign w:val="baseline"/>
                <w:lang w:val="en-US" w:eastAsia="zh-CN" w:bidi="ar-SA"/>
              </w:rPr>
              <w:t>26</w:t>
            </w:r>
          </w:p>
        </w:tc>
        <w:tc>
          <w:tcPr>
            <w:tcW w:w="2385" w:type="dxa"/>
            <w:vAlign w:val="center"/>
          </w:tcPr>
          <w:p>
            <w:pPr>
              <w:pStyle w:val="8"/>
              <w:snapToGrid w:val="0"/>
              <w:spacing w:line="360" w:lineRule="exact"/>
              <w:jc w:val="center"/>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是否退还比选申请文件</w:t>
            </w:r>
          </w:p>
        </w:tc>
        <w:tc>
          <w:tcPr>
            <w:tcW w:w="6683" w:type="dxa"/>
            <w:vAlign w:val="center"/>
          </w:tcPr>
          <w:p>
            <w:pPr>
              <w:pStyle w:val="8"/>
              <w:snapToGrid w:val="0"/>
              <w:spacing w:line="360" w:lineRule="exact"/>
              <w:jc w:val="both"/>
              <w:rPr>
                <w:rFonts w:hint="default"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2"/>
              <w:ind w:left="0" w:leftChars="0" w:firstLine="0" w:firstLineChars="0"/>
              <w:jc w:val="center"/>
              <w:rPr>
                <w:rFonts w:hint="default" w:cs="Times New Roman"/>
                <w:color w:val="auto"/>
                <w:kern w:val="2"/>
                <w:sz w:val="28"/>
                <w:szCs w:val="20"/>
                <w:highlight w:val="none"/>
                <w:u w:color="000000"/>
                <w:vertAlign w:val="baseline"/>
                <w:lang w:val="en-US" w:eastAsia="zh-CN" w:bidi="ar-SA"/>
              </w:rPr>
            </w:pPr>
            <w:r>
              <w:rPr>
                <w:rFonts w:hint="eastAsia" w:cs="Times New Roman"/>
                <w:color w:val="auto"/>
                <w:kern w:val="2"/>
                <w:sz w:val="28"/>
                <w:szCs w:val="20"/>
                <w:highlight w:val="none"/>
                <w:u w:color="000000"/>
                <w:vertAlign w:val="baseline"/>
                <w:lang w:val="en-US" w:eastAsia="zh-CN" w:bidi="ar-SA"/>
              </w:rPr>
              <w:t>27</w:t>
            </w:r>
          </w:p>
        </w:tc>
        <w:tc>
          <w:tcPr>
            <w:tcW w:w="2385" w:type="dxa"/>
            <w:vAlign w:val="center"/>
          </w:tcPr>
          <w:p>
            <w:pPr>
              <w:pStyle w:val="8"/>
              <w:snapToGrid w:val="0"/>
              <w:spacing w:line="360" w:lineRule="exact"/>
              <w:jc w:val="center"/>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合同协议书</w:t>
            </w:r>
          </w:p>
          <w:p>
            <w:pPr>
              <w:pStyle w:val="8"/>
              <w:snapToGrid w:val="0"/>
              <w:spacing w:line="360" w:lineRule="exact"/>
              <w:jc w:val="center"/>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的签署</w:t>
            </w:r>
          </w:p>
        </w:tc>
        <w:tc>
          <w:tcPr>
            <w:tcW w:w="6683" w:type="dxa"/>
            <w:vAlign w:val="center"/>
          </w:tcPr>
          <w:p>
            <w:pPr>
              <w:pStyle w:val="8"/>
              <w:snapToGrid w:val="0"/>
              <w:spacing w:line="360" w:lineRule="exact"/>
              <w:jc w:val="both"/>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合同协议书的签署：中选通知书发出15个工作日内，由中选单位法定代表人或授权委托代理人签署。</w:t>
            </w:r>
          </w:p>
          <w:p>
            <w:pPr>
              <w:pStyle w:val="8"/>
              <w:snapToGrid w:val="0"/>
              <w:spacing w:line="360" w:lineRule="exact"/>
              <w:jc w:val="both"/>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合同协议书按照比选文件格式，必要时可作修改，经双方一致同意后签订。</w:t>
            </w:r>
          </w:p>
          <w:p>
            <w:pPr>
              <w:pStyle w:val="8"/>
              <w:snapToGrid w:val="0"/>
              <w:spacing w:line="360" w:lineRule="exact"/>
              <w:jc w:val="both"/>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在合同协议书签订之前，比选申请文件和中选通知书将约束双方。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3"/>
            <w:vAlign w:val="center"/>
          </w:tcPr>
          <w:p>
            <w:pPr>
              <w:pStyle w:val="8"/>
              <w:snapToGrid w:val="0"/>
              <w:spacing w:line="360" w:lineRule="exact"/>
              <w:jc w:val="both"/>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b/>
                <w:bCs/>
                <w:color w:val="auto"/>
                <w:kern w:val="2"/>
                <w:sz w:val="28"/>
                <w:szCs w:val="20"/>
                <w:highlight w:val="none"/>
                <w:u w:color="000000"/>
                <w:vertAlign w:val="baseline"/>
                <w:lang w:val="zh-CN" w:eastAsia="zh-CN" w:bidi="ar-SA"/>
              </w:rPr>
              <w:t>本须知前附表与其他内容不一致的，以本须知前附表为准。</w:t>
            </w:r>
          </w:p>
        </w:tc>
      </w:tr>
    </w:tbl>
    <w:p>
      <w:pPr>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jc w:val="both"/>
        <w:textAlignment w:val="auto"/>
        <w:rPr>
          <w:rFonts w:hint="eastAsia" w:ascii="黑体" w:hAnsi="黑体" w:eastAsia="黑体" w:cs="黑体"/>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二、总则</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bookmarkStart w:id="4" w:name="_Toc183582205"/>
      <w:bookmarkStart w:id="5" w:name="_Toc183682342"/>
      <w:bookmarkStart w:id="6" w:name="_Toc217446034"/>
      <w:r>
        <w:rPr>
          <w:rFonts w:hint="eastAsia" w:ascii="仿宋_GB2312" w:hAnsi="仿宋_GB2312" w:eastAsia="仿宋_GB2312" w:cs="仿宋_GB2312"/>
          <w:b/>
          <w:bCs/>
          <w:color w:val="auto"/>
          <w:sz w:val="32"/>
          <w:szCs w:val="32"/>
          <w:highlight w:val="none"/>
        </w:rPr>
        <w:t>1.</w:t>
      </w:r>
      <w:bookmarkEnd w:id="4"/>
      <w:bookmarkEnd w:id="5"/>
      <w:r>
        <w:rPr>
          <w:rFonts w:hint="eastAsia" w:ascii="仿宋_GB2312" w:hAnsi="仿宋_GB2312" w:eastAsia="仿宋_GB2312" w:cs="仿宋_GB2312"/>
          <w:b/>
          <w:bCs/>
          <w:color w:val="auto"/>
          <w:sz w:val="32"/>
          <w:szCs w:val="32"/>
          <w:highlight w:val="none"/>
        </w:rPr>
        <w:t>适用范围</w:t>
      </w:r>
      <w:bookmarkEnd w:id="6"/>
    </w:p>
    <w:p>
      <w:pPr>
        <w:pageBreakBefore w:val="0"/>
        <w:widowControl w:val="0"/>
        <w:tabs>
          <w:tab w:val="left" w:pos="766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仅适用于本次</w:t>
      </w:r>
      <w:r>
        <w:rPr>
          <w:rFonts w:hint="eastAsia" w:ascii="仿宋_GB2312" w:hAnsi="仿宋_GB2312" w:eastAsia="仿宋_GB2312" w:cs="仿宋_GB2312"/>
          <w:color w:val="auto"/>
          <w:sz w:val="32"/>
          <w:szCs w:val="32"/>
          <w:highlight w:val="none"/>
          <w:lang w:val="en-US" w:eastAsia="zh-CN"/>
        </w:rPr>
        <w:t>比选</w:t>
      </w:r>
      <w:r>
        <w:rPr>
          <w:rFonts w:hint="eastAsia" w:ascii="仿宋_GB2312" w:hAnsi="仿宋_GB2312" w:eastAsia="仿宋_GB2312" w:cs="仿宋_GB2312"/>
          <w:color w:val="auto"/>
          <w:sz w:val="32"/>
          <w:szCs w:val="32"/>
          <w:highlight w:val="none"/>
        </w:rPr>
        <w:t>项目。</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bookmarkStart w:id="7" w:name="_Toc217446035"/>
      <w:bookmarkStart w:id="8" w:name="_Toc183682343"/>
      <w:bookmarkStart w:id="9" w:name="_Toc183582206"/>
      <w:r>
        <w:rPr>
          <w:rFonts w:hint="eastAsia" w:ascii="仿宋_GB2312" w:hAnsi="仿宋_GB2312" w:eastAsia="仿宋_GB2312" w:cs="仿宋_GB2312"/>
          <w:b/>
          <w:bCs/>
          <w:color w:val="auto"/>
          <w:sz w:val="32"/>
          <w:szCs w:val="32"/>
          <w:highlight w:val="none"/>
        </w:rPr>
        <w:t>2.</w:t>
      </w:r>
      <w:bookmarkEnd w:id="7"/>
      <w:bookmarkEnd w:id="8"/>
      <w:bookmarkEnd w:id="9"/>
      <w:bookmarkStart w:id="10" w:name="_Toc183582207"/>
      <w:bookmarkStart w:id="11" w:name="_Toc183682344"/>
      <w:bookmarkStart w:id="12" w:name="_Toc217390843"/>
      <w:bookmarkStart w:id="13" w:name="_Toc217446036"/>
      <w:r>
        <w:rPr>
          <w:rFonts w:hint="eastAsia" w:ascii="仿宋_GB2312" w:hAnsi="仿宋_GB2312" w:eastAsia="仿宋_GB2312" w:cs="仿宋_GB2312"/>
          <w:b/>
          <w:bCs/>
          <w:color w:val="auto"/>
          <w:sz w:val="32"/>
          <w:szCs w:val="32"/>
          <w:highlight w:val="none"/>
        </w:rPr>
        <w:t>合格的</w:t>
      </w:r>
      <w:bookmarkEnd w:id="10"/>
      <w:bookmarkEnd w:id="11"/>
      <w:bookmarkEnd w:id="12"/>
      <w:bookmarkEnd w:id="13"/>
      <w:r>
        <w:rPr>
          <w:rFonts w:hint="eastAsia" w:ascii="仿宋_GB2312" w:hAnsi="仿宋_GB2312" w:eastAsia="仿宋_GB2312" w:cs="仿宋_GB2312"/>
          <w:b/>
          <w:bCs/>
          <w:color w:val="auto"/>
          <w:sz w:val="32"/>
          <w:szCs w:val="32"/>
          <w:highlight w:val="none"/>
          <w:lang w:val="en-US" w:eastAsia="zh-CN"/>
        </w:rPr>
        <w:t>比选申请人</w:t>
      </w:r>
    </w:p>
    <w:p>
      <w:pPr>
        <w:pageBreakBefore w:val="0"/>
        <w:widowControl w:val="0"/>
        <w:tabs>
          <w:tab w:val="left" w:pos="766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合格的</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应具备以下条件：</w:t>
      </w:r>
    </w:p>
    <w:p>
      <w:pPr>
        <w:pageBreakBefore w:val="0"/>
        <w:widowControl w:val="0"/>
        <w:tabs>
          <w:tab w:val="left" w:pos="766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z w:val="32"/>
          <w:szCs w:val="32"/>
          <w:highlight w:val="none"/>
        </w:rPr>
        <w:t>（1）本</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规定的</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资格条件</w:t>
      </w:r>
      <w:r>
        <w:rPr>
          <w:rFonts w:hint="eastAsia" w:ascii="仿宋_GB2312" w:hAnsi="仿宋_GB2312" w:eastAsia="仿宋_GB2312" w:cs="仿宋_GB2312"/>
          <w:color w:val="auto"/>
          <w:spacing w:val="0"/>
          <w:sz w:val="32"/>
          <w:szCs w:val="32"/>
          <w:highlight w:val="none"/>
        </w:rPr>
        <w:t>；</w:t>
      </w:r>
    </w:p>
    <w:p>
      <w:pPr>
        <w:pageBreakBefore w:val="0"/>
        <w:widowControl w:val="0"/>
        <w:tabs>
          <w:tab w:val="left" w:pos="766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（2）遵守国家有关的</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、规章和其他政策制度；</w:t>
      </w:r>
    </w:p>
    <w:p>
      <w:pPr>
        <w:pageBreakBefore w:val="0"/>
        <w:widowControl w:val="0"/>
        <w:tabs>
          <w:tab w:val="left" w:pos="766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按比选公告要求</w:t>
      </w:r>
      <w:r>
        <w:rPr>
          <w:rFonts w:hint="eastAsia" w:ascii="仿宋_GB2312" w:hAnsi="仿宋_GB2312" w:eastAsia="仿宋_GB2312" w:cs="仿宋_GB2312"/>
          <w:color w:val="auto"/>
          <w:sz w:val="32"/>
          <w:szCs w:val="32"/>
          <w:highlight w:val="none"/>
        </w:rPr>
        <w:t>领取了</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bookmarkStart w:id="14" w:name="_Toc183582208"/>
      <w:bookmarkStart w:id="15" w:name="_Toc183682345"/>
      <w:bookmarkStart w:id="16" w:name="_Toc217446037"/>
      <w:r>
        <w:rPr>
          <w:rFonts w:hint="eastAsia" w:ascii="仿宋_GB2312" w:hAnsi="仿宋_GB2312" w:eastAsia="仿宋_GB2312" w:cs="仿宋_GB2312"/>
          <w:b/>
          <w:bCs/>
          <w:color w:val="auto"/>
          <w:sz w:val="32"/>
          <w:szCs w:val="32"/>
          <w:highlight w:val="none"/>
        </w:rPr>
        <w:t>3.费用</w:t>
      </w:r>
      <w:bookmarkEnd w:id="14"/>
      <w:bookmarkEnd w:id="15"/>
      <w:bookmarkEnd w:id="16"/>
    </w:p>
    <w:p>
      <w:pPr>
        <w:pageBreakBefore w:val="0"/>
        <w:widowControl w:val="0"/>
        <w:tabs>
          <w:tab w:val="left" w:pos="766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自行承担参加</w:t>
      </w:r>
      <w:r>
        <w:rPr>
          <w:rFonts w:hint="eastAsia" w:ascii="仿宋_GB2312" w:hAnsi="仿宋_GB2312" w:eastAsia="仿宋_GB2312" w:cs="仿宋_GB2312"/>
          <w:color w:val="auto"/>
          <w:sz w:val="32"/>
          <w:szCs w:val="32"/>
          <w:highlight w:val="none"/>
          <w:lang w:val="en-US" w:eastAsia="zh-CN"/>
        </w:rPr>
        <w:t>比选</w:t>
      </w:r>
      <w:r>
        <w:rPr>
          <w:rFonts w:hint="eastAsia" w:ascii="仿宋_GB2312" w:hAnsi="仿宋_GB2312" w:eastAsia="仿宋_GB2312" w:cs="仿宋_GB2312"/>
          <w:color w:val="auto"/>
          <w:sz w:val="32"/>
          <w:szCs w:val="32"/>
          <w:highlight w:val="none"/>
        </w:rPr>
        <w:t>活动的全部费用。</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bookmarkStart w:id="17" w:name="_Toc183682347"/>
      <w:bookmarkStart w:id="18" w:name="_Toc183582210"/>
      <w:bookmarkStart w:id="19" w:name="_Toc217446039"/>
      <w:r>
        <w:rPr>
          <w:rFonts w:hint="eastAsia" w:ascii="仿宋_GB2312" w:hAnsi="仿宋_GB2312" w:eastAsia="仿宋_GB2312" w:cs="仿宋_GB2312"/>
          <w:b/>
          <w:bCs/>
          <w:color w:val="auto"/>
          <w:sz w:val="32"/>
          <w:szCs w:val="32"/>
          <w:highlight w:val="none"/>
        </w:rPr>
        <w:t>4</w:t>
      </w:r>
      <w:r>
        <w:rPr>
          <w:rFonts w:hint="eastAsia" w:ascii="仿宋_GB2312" w:hAnsi="仿宋_GB2312" w:eastAsia="仿宋_GB2312" w:cs="仿宋_GB2312"/>
          <w:b/>
          <w:bCs/>
          <w:color w:val="auto"/>
          <w:sz w:val="32"/>
          <w:szCs w:val="32"/>
          <w:highlight w:val="none"/>
          <w:lang w:val="en-US" w:eastAsia="zh-CN"/>
        </w:rPr>
        <w:t>.比选文件</w:t>
      </w:r>
      <w:r>
        <w:rPr>
          <w:rFonts w:hint="eastAsia" w:ascii="仿宋_GB2312" w:hAnsi="仿宋_GB2312" w:eastAsia="仿宋_GB2312" w:cs="仿宋_GB2312"/>
          <w:b/>
          <w:bCs/>
          <w:color w:val="auto"/>
          <w:sz w:val="32"/>
          <w:szCs w:val="32"/>
          <w:highlight w:val="none"/>
        </w:rPr>
        <w:t>的构成</w:t>
      </w:r>
      <w:bookmarkEnd w:id="17"/>
      <w:bookmarkEnd w:id="18"/>
      <w:bookmarkEnd w:id="19"/>
    </w:p>
    <w:p>
      <w:pPr>
        <w:pageBreakBefore w:val="0"/>
        <w:widowControl w:val="0"/>
        <w:tabs>
          <w:tab w:val="left" w:pos="766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是</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准备</w:t>
      </w:r>
      <w:r>
        <w:rPr>
          <w:rFonts w:hint="eastAsia" w:ascii="仿宋_GB2312" w:hAnsi="仿宋_GB2312" w:eastAsia="仿宋_GB2312" w:cs="仿宋_GB2312"/>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rPr>
        <w:t>和参加</w:t>
      </w:r>
      <w:r>
        <w:rPr>
          <w:rFonts w:hint="eastAsia" w:ascii="仿宋_GB2312" w:hAnsi="仿宋_GB2312" w:eastAsia="仿宋_GB2312" w:cs="仿宋_GB2312"/>
          <w:color w:val="auto"/>
          <w:sz w:val="32"/>
          <w:szCs w:val="32"/>
          <w:highlight w:val="none"/>
          <w:lang w:val="en-US" w:eastAsia="zh-CN"/>
        </w:rPr>
        <w:t>比选</w:t>
      </w:r>
      <w:r>
        <w:rPr>
          <w:rFonts w:hint="eastAsia" w:ascii="仿宋_GB2312" w:hAnsi="仿宋_GB2312" w:eastAsia="仿宋_GB2312" w:cs="仿宋_GB2312"/>
          <w:color w:val="auto"/>
          <w:sz w:val="32"/>
          <w:szCs w:val="32"/>
          <w:highlight w:val="none"/>
        </w:rPr>
        <w:t>的依据，用以阐明项目所需的资</w:t>
      </w:r>
      <w:r>
        <w:rPr>
          <w:rFonts w:hint="eastAsia" w:ascii="仿宋_GB2312" w:hAnsi="仿宋_GB2312" w:eastAsia="仿宋_GB2312" w:cs="仿宋_GB2312"/>
          <w:color w:val="auto"/>
          <w:sz w:val="32"/>
          <w:szCs w:val="32"/>
          <w:highlight w:val="none"/>
          <w:lang w:eastAsia="zh-CN"/>
        </w:rPr>
        <w:t>格</w:t>
      </w:r>
      <w:r>
        <w:rPr>
          <w:rFonts w:hint="eastAsia" w:ascii="仿宋_GB2312" w:hAnsi="仿宋_GB2312" w:eastAsia="仿宋_GB2312" w:cs="仿宋_GB2312"/>
          <w:color w:val="auto"/>
          <w:sz w:val="32"/>
          <w:szCs w:val="32"/>
          <w:highlight w:val="none"/>
        </w:rPr>
        <w:t>、技术、服务及报价等要求。本</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包括以下内容：</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比选公告</w:t>
      </w:r>
      <w:r>
        <w:rPr>
          <w:rFonts w:hint="eastAsia" w:ascii="仿宋_GB2312" w:hAnsi="仿宋_GB2312" w:eastAsia="仿宋_GB2312" w:cs="仿宋_GB2312"/>
          <w:color w:val="auto"/>
          <w:sz w:val="32"/>
          <w:szCs w:val="32"/>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须知；</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val="en-US" w:eastAsia="zh-CN"/>
        </w:rPr>
        <w:t>评审办法；</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（四）比选申请文件格式；</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（五）合同协议书格式。</w:t>
      </w:r>
      <w:bookmarkStart w:id="20" w:name="_Toc217446045"/>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报价货币</w:t>
      </w:r>
      <w:bookmarkEnd w:id="20"/>
    </w:p>
    <w:p>
      <w:pPr>
        <w:pageBreakBefore w:val="0"/>
        <w:widowControl w:val="0"/>
        <w:tabs>
          <w:tab w:val="left" w:pos="766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本项目均以人民币报价。</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bookmarkStart w:id="21" w:name="_Toc308164798"/>
      <w:bookmarkStart w:id="22" w:name="_Toc183682354"/>
      <w:bookmarkStart w:id="23" w:name="_Toc217446048"/>
      <w:bookmarkStart w:id="24" w:name="_Toc183582217"/>
      <w:r>
        <w:rPr>
          <w:rFonts w:hint="eastAsia" w:ascii="仿宋_GB2312" w:hAnsi="仿宋_GB2312" w:eastAsia="仿宋_GB2312" w:cs="仿宋_GB2312"/>
          <w:b/>
          <w:bCs/>
          <w:color w:val="auto"/>
          <w:sz w:val="32"/>
          <w:szCs w:val="32"/>
          <w:highlight w:val="none"/>
          <w:lang w:val="en-US" w:eastAsia="zh-CN"/>
        </w:rPr>
        <w:t>6.比选申请文件</w:t>
      </w:r>
      <w:r>
        <w:rPr>
          <w:rFonts w:hint="eastAsia" w:ascii="仿宋_GB2312" w:hAnsi="仿宋_GB2312" w:eastAsia="仿宋_GB2312" w:cs="仿宋_GB2312"/>
          <w:b/>
          <w:bCs/>
          <w:color w:val="auto"/>
          <w:sz w:val="32"/>
          <w:szCs w:val="32"/>
          <w:highlight w:val="none"/>
        </w:rPr>
        <w:t>的组成</w:t>
      </w:r>
      <w:bookmarkEnd w:id="21"/>
      <w:bookmarkEnd w:id="22"/>
      <w:bookmarkEnd w:id="23"/>
      <w:bookmarkEnd w:id="24"/>
      <w:bookmarkStart w:id="25" w:name="_Toc183582218"/>
      <w:bookmarkStart w:id="26" w:name="_Toc217446049"/>
      <w:bookmarkStart w:id="27" w:name="_Toc183682355"/>
      <w:bookmarkStart w:id="28" w:name="_Toc308164799"/>
      <w:r>
        <w:rPr>
          <w:rFonts w:hint="eastAsia" w:ascii="仿宋_GB2312" w:hAnsi="仿宋_GB2312" w:eastAsia="仿宋_GB2312" w:cs="仿宋_GB2312"/>
          <w:b/>
          <w:bCs/>
          <w:color w:val="auto"/>
          <w:sz w:val="32"/>
          <w:szCs w:val="32"/>
          <w:highlight w:val="none"/>
          <w:lang w:val="en-US" w:eastAsia="zh-CN"/>
        </w:rPr>
        <w:t>及</w:t>
      </w:r>
      <w:r>
        <w:rPr>
          <w:rFonts w:hint="eastAsia" w:ascii="仿宋_GB2312" w:hAnsi="仿宋_GB2312" w:eastAsia="仿宋_GB2312" w:cs="仿宋_GB2312"/>
          <w:b/>
          <w:bCs/>
          <w:color w:val="auto"/>
          <w:sz w:val="32"/>
          <w:szCs w:val="32"/>
          <w:highlight w:val="none"/>
        </w:rPr>
        <w:t>格式</w:t>
      </w:r>
      <w:bookmarkEnd w:id="25"/>
      <w:bookmarkEnd w:id="26"/>
      <w:bookmarkEnd w:id="27"/>
      <w:bookmarkEnd w:id="28"/>
    </w:p>
    <w:p>
      <w:pPr>
        <w:pageBreakBefore w:val="0"/>
        <w:widowControl w:val="0"/>
        <w:tabs>
          <w:tab w:val="left" w:pos="766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详见第四章</w:t>
      </w:r>
      <w:r>
        <w:rPr>
          <w:rFonts w:hint="eastAsia" w:ascii="仿宋_GB2312" w:hAnsi="仿宋_GB2312" w:eastAsia="仿宋_GB2312" w:cs="仿宋_GB2312"/>
          <w:color w:val="auto"/>
          <w:sz w:val="32"/>
          <w:szCs w:val="32"/>
          <w:highlight w:val="none"/>
        </w:rPr>
        <w:t>的规定要求。</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bookmarkStart w:id="29" w:name="_Toc183682361"/>
      <w:bookmarkStart w:id="30" w:name="_Toc308164801"/>
      <w:bookmarkStart w:id="31" w:name="_Toc217446051"/>
      <w:bookmarkStart w:id="32" w:name="_Toc183582224"/>
      <w:r>
        <w:rPr>
          <w:rFonts w:hint="eastAsia" w:ascii="仿宋_GB2312" w:hAnsi="仿宋_GB2312" w:eastAsia="仿宋_GB2312" w:cs="仿宋_GB2312"/>
          <w:b/>
          <w:bCs/>
          <w:color w:val="auto"/>
          <w:sz w:val="32"/>
          <w:szCs w:val="32"/>
          <w:highlight w:val="none"/>
          <w:lang w:val="en-US" w:eastAsia="zh-CN"/>
        </w:rPr>
        <w:t>7.比选</w:t>
      </w:r>
      <w:r>
        <w:rPr>
          <w:rFonts w:hint="eastAsia" w:ascii="仿宋_GB2312" w:hAnsi="仿宋_GB2312" w:eastAsia="仿宋_GB2312" w:cs="仿宋_GB2312"/>
          <w:b/>
          <w:bCs/>
          <w:color w:val="auto"/>
          <w:sz w:val="32"/>
          <w:szCs w:val="32"/>
          <w:highlight w:val="none"/>
        </w:rPr>
        <w:t>有效期</w:t>
      </w:r>
      <w:bookmarkEnd w:id="29"/>
      <w:bookmarkEnd w:id="30"/>
      <w:bookmarkEnd w:id="31"/>
      <w:bookmarkEnd w:id="32"/>
    </w:p>
    <w:p>
      <w:pPr>
        <w:pageBreakBefore w:val="0"/>
        <w:widowControl w:val="0"/>
        <w:tabs>
          <w:tab w:val="left" w:pos="766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w:t>
      </w:r>
      <w:r>
        <w:rPr>
          <w:rFonts w:hint="eastAsia" w:ascii="仿宋_GB2312" w:hAnsi="仿宋_GB2312" w:eastAsia="仿宋_GB2312" w:cs="仿宋_GB2312"/>
          <w:color w:val="auto"/>
          <w:sz w:val="32"/>
          <w:szCs w:val="32"/>
          <w:highlight w:val="none"/>
          <w:lang w:val="en-US" w:eastAsia="zh-CN"/>
        </w:rPr>
        <w:t>比选</w:t>
      </w:r>
      <w:r>
        <w:rPr>
          <w:rFonts w:hint="eastAsia" w:ascii="仿宋_GB2312" w:hAnsi="仿宋_GB2312" w:eastAsia="仿宋_GB2312" w:cs="仿宋_GB2312"/>
          <w:color w:val="auto"/>
          <w:sz w:val="32"/>
          <w:szCs w:val="32"/>
          <w:highlight w:val="none"/>
        </w:rPr>
        <w:t>有效期为递交</w:t>
      </w:r>
      <w:r>
        <w:rPr>
          <w:rFonts w:hint="eastAsia" w:ascii="仿宋_GB2312" w:hAnsi="仿宋_GB2312" w:eastAsia="仿宋_GB2312" w:cs="仿宋_GB2312"/>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rPr>
        <w:t>截止时间起</w:t>
      </w:r>
      <w:r>
        <w:rPr>
          <w:rFonts w:hint="eastAsia" w:ascii="仿宋_GB2312" w:hAnsi="仿宋_GB2312" w:eastAsia="仿宋_GB2312" w:cs="仿宋_GB2312"/>
          <w:color w:val="auto"/>
          <w:sz w:val="32"/>
          <w:szCs w:val="32"/>
          <w:highlight w:val="none"/>
          <w:u w:val="single"/>
        </w:rPr>
        <w:t>60</w:t>
      </w:r>
      <w:r>
        <w:rPr>
          <w:rFonts w:hint="eastAsia" w:ascii="仿宋_GB2312" w:hAnsi="仿宋_GB2312" w:eastAsia="仿宋_GB2312" w:cs="仿宋_GB2312"/>
          <w:color w:val="auto"/>
          <w:sz w:val="32"/>
          <w:szCs w:val="32"/>
          <w:highlight w:val="none"/>
          <w:u w:val="single"/>
          <w:lang w:val="en-US" w:eastAsia="zh-CN"/>
        </w:rPr>
        <w:t>个日历</w:t>
      </w:r>
      <w:r>
        <w:rPr>
          <w:rFonts w:hint="eastAsia" w:ascii="仿宋_GB2312" w:hAnsi="仿宋_GB2312" w:eastAsia="仿宋_GB2312" w:cs="仿宋_GB2312"/>
          <w:color w:val="auto"/>
          <w:sz w:val="32"/>
          <w:szCs w:val="32"/>
          <w:highlight w:val="none"/>
        </w:rPr>
        <w:t>天。</w:t>
      </w:r>
      <w:bookmarkStart w:id="33" w:name="_Toc183682362"/>
      <w:bookmarkStart w:id="34" w:name="_Toc308164802"/>
      <w:bookmarkStart w:id="35" w:name="_Toc183582225"/>
      <w:bookmarkStart w:id="36" w:name="_Toc217446052"/>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8.比选申请文件</w:t>
      </w:r>
      <w:r>
        <w:rPr>
          <w:rFonts w:hint="eastAsia" w:ascii="仿宋_GB2312" w:hAnsi="仿宋_GB2312" w:eastAsia="仿宋_GB2312" w:cs="仿宋_GB2312"/>
          <w:b/>
          <w:bCs/>
          <w:color w:val="auto"/>
          <w:sz w:val="32"/>
          <w:szCs w:val="32"/>
          <w:highlight w:val="none"/>
        </w:rPr>
        <w:t>的印制和签署</w:t>
      </w:r>
      <w:bookmarkEnd w:id="33"/>
      <w:bookmarkEnd w:id="34"/>
      <w:bookmarkEnd w:id="35"/>
      <w:bookmarkEnd w:id="36"/>
    </w:p>
    <w:p>
      <w:pPr>
        <w:pageBreakBefore w:val="0"/>
        <w:widowControl w:val="0"/>
        <w:tabs>
          <w:tab w:val="left" w:pos="1080"/>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.1参加</w:t>
      </w:r>
      <w:r>
        <w:rPr>
          <w:rFonts w:hint="eastAsia" w:ascii="仿宋_GB2312" w:hAnsi="仿宋_GB2312" w:eastAsia="仿宋_GB2312" w:cs="仿宋_GB2312"/>
          <w:color w:val="auto"/>
          <w:sz w:val="32"/>
          <w:szCs w:val="32"/>
          <w:highlight w:val="none"/>
          <w:lang w:val="en-US" w:eastAsia="zh-CN"/>
        </w:rPr>
        <w:t>比选</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应按照</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的要求，准备</w:t>
      </w:r>
      <w:r>
        <w:rPr>
          <w:rFonts w:hint="eastAsia" w:ascii="仿宋_GB2312" w:hAnsi="仿宋_GB2312" w:eastAsia="仿宋_GB2312" w:cs="仿宋_GB2312"/>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rPr>
        <w:t>。</w:t>
      </w:r>
    </w:p>
    <w:p>
      <w:pPr>
        <w:pageBreakBefore w:val="0"/>
        <w:widowControl w:val="0"/>
        <w:tabs>
          <w:tab w:val="left" w:pos="109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rPr>
        <w:t>均需统一用A4幅面纸，</w:t>
      </w:r>
      <w:r>
        <w:rPr>
          <w:rFonts w:hint="eastAsia" w:ascii="仿宋_GB2312" w:hAnsi="仿宋_GB2312" w:eastAsia="仿宋_GB2312" w:cs="仿宋_GB2312"/>
          <w:color w:val="auto"/>
          <w:sz w:val="32"/>
          <w:szCs w:val="32"/>
          <w:highlight w:val="none"/>
          <w:lang w:val="en-US" w:eastAsia="zh-CN"/>
        </w:rPr>
        <w:t>编制页码并</w:t>
      </w:r>
      <w:r>
        <w:rPr>
          <w:rFonts w:hint="eastAsia" w:ascii="仿宋_GB2312" w:hAnsi="仿宋_GB2312" w:eastAsia="仿宋_GB2312" w:cs="仿宋_GB2312"/>
          <w:color w:val="auto"/>
          <w:sz w:val="32"/>
          <w:szCs w:val="32"/>
          <w:highlight w:val="none"/>
        </w:rPr>
        <w:t>装订成册，并由</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的法定代表人或其授权代表在规定签章处签字或盖章。</w:t>
      </w:r>
    </w:p>
    <w:p>
      <w:pPr>
        <w:pageBreakBefore w:val="0"/>
        <w:widowControl w:val="0"/>
        <w:tabs>
          <w:tab w:val="left" w:pos="1080"/>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rPr>
        <w:t>应清楚工整，任何行间插字、涂改或增删，必须由</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的法定代表人或其授权代表签字或盖个人印鉴。</w:t>
      </w:r>
    </w:p>
    <w:p>
      <w:pPr>
        <w:pageBreakBefore w:val="0"/>
        <w:widowControl w:val="0"/>
        <w:tabs>
          <w:tab w:val="left" w:pos="1080"/>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rPr>
        <w:t>应根据</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的要求制作，签署、盖章和内容应完整。</w:t>
      </w:r>
    </w:p>
    <w:p>
      <w:pPr>
        <w:pageBreakBefore w:val="0"/>
        <w:widowControl w:val="0"/>
        <w:tabs>
          <w:tab w:val="left" w:pos="1080"/>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8.5比选申请文件</w:t>
      </w:r>
      <w:r>
        <w:rPr>
          <w:rFonts w:hint="eastAsia" w:ascii="仿宋_GB2312" w:hAnsi="仿宋_GB2312" w:eastAsia="仿宋_GB2312" w:cs="仿宋_GB2312"/>
          <w:color w:val="auto"/>
          <w:sz w:val="32"/>
          <w:szCs w:val="32"/>
          <w:highlight w:val="none"/>
        </w:rPr>
        <w:t>应当对</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有关</w:t>
      </w:r>
      <w:r>
        <w:rPr>
          <w:rFonts w:hint="eastAsia" w:ascii="仿宋_GB2312" w:hAnsi="仿宋_GB2312" w:eastAsia="仿宋_GB2312" w:cs="仿宋_GB2312"/>
          <w:color w:val="auto"/>
          <w:sz w:val="32"/>
          <w:szCs w:val="32"/>
          <w:highlight w:val="none"/>
          <w:lang w:eastAsia="zh-CN"/>
        </w:rPr>
        <w:t>服务期限</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比选</w:t>
      </w:r>
      <w:r>
        <w:rPr>
          <w:rFonts w:hint="eastAsia" w:ascii="仿宋_GB2312" w:hAnsi="仿宋_GB2312" w:eastAsia="仿宋_GB2312" w:cs="仿宋_GB2312"/>
          <w:color w:val="auto"/>
          <w:sz w:val="32"/>
          <w:szCs w:val="32"/>
          <w:highlight w:val="none"/>
        </w:rPr>
        <w:t>有效期、</w:t>
      </w:r>
      <w:r>
        <w:rPr>
          <w:rFonts w:hint="eastAsia" w:ascii="仿宋_GB2312" w:hAnsi="仿宋_GB2312" w:eastAsia="仿宋_GB2312" w:cs="仿宋_GB2312"/>
          <w:color w:val="auto"/>
          <w:sz w:val="32"/>
          <w:szCs w:val="32"/>
          <w:highlight w:val="none"/>
          <w:lang w:val="en-US" w:eastAsia="zh-CN"/>
        </w:rPr>
        <w:t>比选人</w:t>
      </w:r>
      <w:r>
        <w:rPr>
          <w:rFonts w:hint="eastAsia" w:ascii="仿宋_GB2312" w:hAnsi="仿宋_GB2312" w:eastAsia="仿宋_GB2312" w:cs="仿宋_GB2312"/>
          <w:color w:val="auto"/>
          <w:sz w:val="32"/>
          <w:szCs w:val="32"/>
          <w:highlight w:val="none"/>
        </w:rPr>
        <w:t>要求、</w:t>
      </w:r>
      <w:r>
        <w:rPr>
          <w:rFonts w:hint="eastAsia" w:ascii="仿宋_GB2312" w:hAnsi="仿宋_GB2312" w:eastAsia="仿宋_GB2312" w:cs="仿宋_GB2312"/>
          <w:color w:val="auto"/>
          <w:sz w:val="32"/>
          <w:szCs w:val="32"/>
          <w:highlight w:val="none"/>
          <w:lang w:eastAsia="zh-CN"/>
        </w:rPr>
        <w:t>服务</w:t>
      </w:r>
      <w:r>
        <w:rPr>
          <w:rFonts w:hint="eastAsia" w:ascii="仿宋_GB2312" w:hAnsi="仿宋_GB2312" w:eastAsia="仿宋_GB2312" w:cs="仿宋_GB2312"/>
          <w:color w:val="auto"/>
          <w:sz w:val="32"/>
          <w:szCs w:val="32"/>
          <w:highlight w:val="none"/>
          <w:lang w:val="en-US" w:eastAsia="zh-CN"/>
        </w:rPr>
        <w:t>范围</w:t>
      </w:r>
      <w:r>
        <w:rPr>
          <w:rFonts w:hint="eastAsia" w:ascii="仿宋_GB2312" w:hAnsi="仿宋_GB2312" w:eastAsia="仿宋_GB2312" w:cs="仿宋_GB2312"/>
          <w:color w:val="auto"/>
          <w:sz w:val="32"/>
          <w:szCs w:val="32"/>
          <w:highlight w:val="none"/>
        </w:rPr>
        <w:t>等实质性内容作出响应。</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bookmarkStart w:id="37" w:name="_Toc183682363"/>
      <w:bookmarkStart w:id="38" w:name="_Toc89075877"/>
      <w:bookmarkStart w:id="39" w:name="_Toc77400781"/>
      <w:bookmarkStart w:id="40" w:name="_Toc183582226"/>
      <w:bookmarkStart w:id="41" w:name="_Toc308164803"/>
      <w:bookmarkStart w:id="42" w:name="_Toc217446053"/>
      <w:r>
        <w:rPr>
          <w:rFonts w:hint="eastAsia" w:ascii="仿宋_GB2312" w:hAnsi="仿宋_GB2312" w:eastAsia="仿宋_GB2312" w:cs="仿宋_GB2312"/>
          <w:b/>
          <w:bCs/>
          <w:color w:val="auto"/>
          <w:sz w:val="32"/>
          <w:szCs w:val="32"/>
          <w:highlight w:val="none"/>
          <w:lang w:val="en-US" w:eastAsia="zh-CN"/>
        </w:rPr>
        <w:t>9</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比选申请文件</w:t>
      </w:r>
      <w:r>
        <w:rPr>
          <w:rFonts w:hint="eastAsia" w:ascii="仿宋_GB2312" w:hAnsi="仿宋_GB2312" w:eastAsia="仿宋_GB2312" w:cs="仿宋_GB2312"/>
          <w:b/>
          <w:bCs/>
          <w:color w:val="auto"/>
          <w:sz w:val="32"/>
          <w:szCs w:val="32"/>
          <w:highlight w:val="none"/>
        </w:rPr>
        <w:t>的密封和标</w:t>
      </w:r>
      <w:bookmarkEnd w:id="37"/>
      <w:bookmarkEnd w:id="38"/>
      <w:bookmarkEnd w:id="39"/>
      <w:bookmarkEnd w:id="40"/>
      <w:r>
        <w:rPr>
          <w:rFonts w:hint="eastAsia" w:ascii="仿宋_GB2312" w:hAnsi="仿宋_GB2312" w:eastAsia="仿宋_GB2312" w:cs="仿宋_GB2312"/>
          <w:b/>
          <w:bCs/>
          <w:color w:val="auto"/>
          <w:sz w:val="32"/>
          <w:szCs w:val="32"/>
          <w:highlight w:val="none"/>
        </w:rPr>
        <w:t>注</w:t>
      </w:r>
      <w:bookmarkEnd w:id="41"/>
      <w:bookmarkEnd w:id="42"/>
    </w:p>
    <w:p>
      <w:pPr>
        <w:pageBreakBefore w:val="0"/>
        <w:widowControl w:val="0"/>
        <w:tabs>
          <w:tab w:val="left" w:pos="1080"/>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详见</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须知前附表。</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bookmarkStart w:id="43" w:name="_Toc183682364"/>
      <w:bookmarkStart w:id="44" w:name="_Toc183582227"/>
      <w:bookmarkStart w:id="45" w:name="_Toc308164804"/>
      <w:bookmarkStart w:id="46" w:name="_Toc217446054"/>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0.比选申请文件</w:t>
      </w:r>
      <w:r>
        <w:rPr>
          <w:rFonts w:hint="eastAsia" w:ascii="仿宋_GB2312" w:hAnsi="仿宋_GB2312" w:eastAsia="仿宋_GB2312" w:cs="仿宋_GB2312"/>
          <w:b/>
          <w:bCs/>
          <w:color w:val="auto"/>
          <w:sz w:val="32"/>
          <w:szCs w:val="32"/>
          <w:highlight w:val="none"/>
        </w:rPr>
        <w:t>的</w:t>
      </w:r>
      <w:bookmarkEnd w:id="43"/>
      <w:bookmarkEnd w:id="44"/>
      <w:r>
        <w:rPr>
          <w:rFonts w:hint="eastAsia" w:ascii="仿宋_GB2312" w:hAnsi="仿宋_GB2312" w:eastAsia="仿宋_GB2312" w:cs="仿宋_GB2312"/>
          <w:b/>
          <w:bCs/>
          <w:color w:val="auto"/>
          <w:sz w:val="32"/>
          <w:szCs w:val="32"/>
          <w:highlight w:val="none"/>
        </w:rPr>
        <w:t>递交</w:t>
      </w:r>
      <w:bookmarkEnd w:id="45"/>
      <w:bookmarkEnd w:id="46"/>
    </w:p>
    <w:p>
      <w:pPr>
        <w:pageBreakBefore w:val="0"/>
        <w:widowControl w:val="0"/>
        <w:tabs>
          <w:tab w:val="left" w:pos="109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10.1比选申请文件</w:t>
      </w:r>
      <w:r>
        <w:rPr>
          <w:rFonts w:hint="eastAsia" w:ascii="仿宋_GB2312" w:hAnsi="仿宋_GB2312" w:eastAsia="仿宋_GB2312" w:cs="仿宋_GB2312"/>
          <w:color w:val="auto"/>
          <w:sz w:val="32"/>
          <w:szCs w:val="32"/>
          <w:highlight w:val="none"/>
          <w:lang w:eastAsia="zh-CN"/>
        </w:rPr>
        <w:t>的递交截止时间：</w:t>
      </w:r>
      <w:r>
        <w:rPr>
          <w:rFonts w:hint="eastAsia" w:ascii="仿宋_GB2312" w:hAnsi="仿宋_GB2312" w:eastAsia="仿宋_GB2312" w:cs="仿宋_GB2312"/>
          <w:color w:val="auto"/>
          <w:sz w:val="32"/>
          <w:szCs w:val="32"/>
          <w:highlight w:val="none"/>
        </w:rPr>
        <w:t>详见</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章</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比选公告</w:t>
      </w:r>
      <w:r>
        <w:rPr>
          <w:rFonts w:hint="eastAsia" w:ascii="仿宋_GB2312" w:hAnsi="仿宋_GB2312" w:eastAsia="仿宋_GB2312" w:cs="仿宋_GB2312"/>
          <w:color w:val="auto"/>
          <w:sz w:val="32"/>
          <w:szCs w:val="32"/>
          <w:highlight w:val="none"/>
        </w:rPr>
        <w:t>”。</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10.2比选申请人</w:t>
      </w:r>
      <w:r>
        <w:rPr>
          <w:rFonts w:hint="eastAsia" w:ascii="仿宋_GB2312" w:hAnsi="仿宋_GB2312" w:eastAsia="仿宋_GB2312" w:cs="仿宋_GB2312"/>
          <w:color w:val="auto"/>
          <w:sz w:val="32"/>
          <w:szCs w:val="32"/>
          <w:highlight w:val="none"/>
        </w:rPr>
        <w:t>递交</w:t>
      </w:r>
      <w:r>
        <w:rPr>
          <w:rFonts w:hint="eastAsia" w:ascii="仿宋_GB2312" w:hAnsi="仿宋_GB2312" w:eastAsia="仿宋_GB2312" w:cs="仿宋_GB2312"/>
          <w:color w:val="auto"/>
          <w:sz w:val="32"/>
          <w:szCs w:val="32"/>
          <w:highlight w:val="none"/>
          <w:lang w:eastAsia="zh-CN"/>
        </w:rPr>
        <w:t>比选申请文件</w:t>
      </w:r>
      <w:r>
        <w:rPr>
          <w:rFonts w:hint="eastAsia" w:ascii="仿宋_GB2312" w:hAnsi="仿宋_GB2312" w:eastAsia="仿宋_GB2312" w:cs="仿宋_GB2312"/>
          <w:color w:val="auto"/>
          <w:sz w:val="32"/>
          <w:szCs w:val="32"/>
          <w:highlight w:val="none"/>
        </w:rPr>
        <w:t>的地点：详见</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章</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比选公告</w:t>
      </w:r>
      <w:r>
        <w:rPr>
          <w:rFonts w:hint="eastAsia" w:ascii="仿宋_GB2312" w:hAnsi="仿宋_GB2312" w:eastAsia="仿宋_GB2312" w:cs="仿宋_GB2312"/>
          <w:color w:val="auto"/>
          <w:sz w:val="32"/>
          <w:szCs w:val="32"/>
          <w:highlight w:val="none"/>
        </w:rPr>
        <w:t>”。</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b w:val="0"/>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所递交的</w:t>
      </w:r>
      <w:r>
        <w:rPr>
          <w:rFonts w:hint="eastAsia" w:ascii="仿宋_GB2312" w:hAnsi="仿宋_GB2312" w:eastAsia="仿宋_GB2312" w:cs="仿宋_GB2312"/>
          <w:b w:val="0"/>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rPr>
        <w:t>不予退还。</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val="en-US" w:eastAsia="zh-CN"/>
        </w:rPr>
        <w:t>10</w:t>
      </w:r>
      <w:r>
        <w:rPr>
          <w:rFonts w:hint="eastAsia" w:ascii="仿宋_GB2312" w:hAnsi="仿宋_GB2312" w:eastAsia="仿宋_GB2312" w:cs="仿宋_GB2312"/>
          <w:b w:val="0"/>
          <w:color w:val="auto"/>
          <w:sz w:val="32"/>
          <w:szCs w:val="32"/>
          <w:highlight w:val="none"/>
        </w:rPr>
        <w:t>.4逾期送达的</w:t>
      </w:r>
      <w:r>
        <w:rPr>
          <w:rFonts w:hint="eastAsia" w:ascii="仿宋_GB2312" w:hAnsi="仿宋_GB2312" w:eastAsia="仿宋_GB2312" w:cs="仿宋_GB2312"/>
          <w:b w:val="0"/>
          <w:color w:val="auto"/>
          <w:sz w:val="32"/>
          <w:szCs w:val="32"/>
          <w:highlight w:val="none"/>
          <w:lang w:eastAsia="zh-CN"/>
        </w:rPr>
        <w:t>比选申请文件</w:t>
      </w:r>
      <w:r>
        <w:rPr>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b w:val="0"/>
          <w:color w:val="auto"/>
          <w:sz w:val="32"/>
          <w:szCs w:val="32"/>
          <w:highlight w:val="none"/>
          <w:lang w:val="en-US" w:eastAsia="zh-CN"/>
        </w:rPr>
        <w:t>比选人</w:t>
      </w:r>
      <w:r>
        <w:rPr>
          <w:rFonts w:hint="eastAsia" w:ascii="仿宋_GB2312" w:hAnsi="仿宋_GB2312" w:eastAsia="仿宋_GB2312" w:cs="仿宋_GB2312"/>
          <w:b w:val="0"/>
          <w:color w:val="auto"/>
          <w:sz w:val="32"/>
          <w:szCs w:val="32"/>
          <w:highlight w:val="none"/>
        </w:rPr>
        <w:t>将予以拒收。</w:t>
      </w:r>
    </w:p>
    <w:p>
      <w:pPr>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outlineLvl w:val="9"/>
        <w:rPr>
          <w:rFonts w:hint="eastAsia" w:ascii="仿宋_GB2312" w:hAnsi="仿宋_GB2312" w:eastAsia="仿宋_GB2312" w:cs="仿宋_GB2312"/>
          <w:b/>
          <w:bCs/>
          <w:color w:val="auto"/>
          <w:sz w:val="32"/>
          <w:szCs w:val="32"/>
          <w:highlight w:val="none"/>
          <w:lang w:eastAsia="zh-CN"/>
        </w:rPr>
      </w:pPr>
      <w:bookmarkStart w:id="47" w:name="_Toc183582232"/>
      <w:bookmarkStart w:id="48" w:name="_Toc308164806"/>
      <w:bookmarkStart w:id="49" w:name="_Toc183682369"/>
      <w:bookmarkStart w:id="50" w:name="_Toc217446057"/>
      <w:r>
        <w:rPr>
          <w:rFonts w:hint="eastAsia" w:ascii="仿宋_GB2312" w:hAnsi="仿宋_GB2312" w:eastAsia="仿宋_GB2312" w:cs="仿宋_GB2312"/>
          <w:b/>
          <w:bCs/>
          <w:color w:val="auto"/>
          <w:sz w:val="32"/>
          <w:szCs w:val="32"/>
          <w:highlight w:val="none"/>
        </w:rPr>
        <w:t>1</w:t>
      </w:r>
      <w:bookmarkEnd w:id="47"/>
      <w:bookmarkEnd w:id="48"/>
      <w:bookmarkEnd w:id="49"/>
      <w:bookmarkEnd w:id="50"/>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评审</w:t>
      </w:r>
    </w:p>
    <w:p>
      <w:pPr>
        <w:pStyle w:val="19"/>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bookmarkStart w:id="51" w:name="_Toc152042339"/>
      <w:bookmarkStart w:id="52" w:name="_Toc34321909"/>
      <w:bookmarkStart w:id="53" w:name="_Toc321514565"/>
      <w:bookmarkStart w:id="54" w:name="_Toc493516030"/>
      <w:bookmarkStart w:id="55" w:name="_Toc321515009"/>
      <w:bookmarkStart w:id="56" w:name="_Toc144974531"/>
      <w:bookmarkStart w:id="57" w:name="_Toc321515897"/>
      <w:bookmarkStart w:id="58" w:name="_Toc152045563"/>
      <w:bookmarkStart w:id="59" w:name="_Toc320794073"/>
      <w:bookmarkStart w:id="60" w:name="_Toc287906993"/>
      <w:bookmarkStart w:id="61" w:name="_Toc493515880"/>
      <w:bookmarkStart w:id="62" w:name="_Toc493516218"/>
      <w:bookmarkStart w:id="63" w:name="_Toc493516132"/>
      <w:bookmarkStart w:id="64" w:name="_Toc8567"/>
      <w:bookmarkStart w:id="65" w:name="_Toc183582238"/>
      <w:bookmarkStart w:id="66" w:name="_Toc217446063"/>
      <w:bookmarkStart w:id="67" w:name="_Toc183682375"/>
      <w:bookmarkStart w:id="68" w:name="_Toc308164809"/>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.1</w:t>
      </w:r>
      <w:bookmarkEnd w:id="51"/>
      <w:bookmarkEnd w:id="52"/>
      <w:bookmarkEnd w:id="53"/>
      <w:bookmarkEnd w:id="54"/>
      <w:bookmarkEnd w:id="55"/>
      <w:bookmarkEnd w:id="56"/>
      <w:bookmarkEnd w:id="57"/>
      <w:bookmarkEnd w:id="58"/>
      <w:bookmarkEnd w:id="59"/>
      <w:bookmarkEnd w:id="60"/>
      <w:bookmarkEnd w:id="61"/>
      <w:bookmarkEnd w:id="62"/>
      <w:bookmarkEnd w:id="63"/>
      <w:r>
        <w:rPr>
          <w:rFonts w:hint="eastAsia" w:ascii="仿宋_GB2312" w:hAnsi="仿宋_GB2312" w:eastAsia="仿宋_GB2312" w:cs="仿宋_GB2312"/>
          <w:color w:val="auto"/>
          <w:sz w:val="32"/>
          <w:szCs w:val="32"/>
          <w:highlight w:val="none"/>
          <w:lang w:eastAsia="zh-CN"/>
        </w:rPr>
        <w:t>评审委员会</w:t>
      </w:r>
      <w:bookmarkEnd w:id="64"/>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.1.1评审由</w:t>
      </w:r>
      <w:r>
        <w:rPr>
          <w:rFonts w:hint="eastAsia" w:ascii="仿宋_GB2312" w:hAnsi="仿宋_GB2312" w:eastAsia="仿宋_GB2312" w:cs="仿宋_GB2312"/>
          <w:color w:val="auto"/>
          <w:sz w:val="32"/>
          <w:szCs w:val="32"/>
          <w:highlight w:val="none"/>
          <w:lang w:val="en-US" w:eastAsia="zh-CN"/>
        </w:rPr>
        <w:t>比选人</w:t>
      </w:r>
      <w:r>
        <w:rPr>
          <w:rFonts w:hint="eastAsia" w:ascii="仿宋_GB2312" w:hAnsi="仿宋_GB2312" w:eastAsia="仿宋_GB2312" w:cs="仿宋_GB2312"/>
          <w:color w:val="auto"/>
          <w:sz w:val="32"/>
          <w:szCs w:val="32"/>
          <w:highlight w:val="none"/>
        </w:rPr>
        <w:t>依</w:t>
      </w:r>
      <w:r>
        <w:rPr>
          <w:rFonts w:hint="eastAsia" w:ascii="仿宋_GB2312" w:hAnsi="仿宋_GB2312" w:eastAsia="仿宋_GB2312" w:cs="仿宋_GB2312"/>
          <w:color w:val="auto"/>
          <w:sz w:val="32"/>
          <w:szCs w:val="32"/>
          <w:highlight w:val="none"/>
          <w:lang w:eastAsia="zh-CN"/>
        </w:rPr>
        <w:t>规</w:t>
      </w:r>
      <w:r>
        <w:rPr>
          <w:rFonts w:hint="eastAsia" w:ascii="仿宋_GB2312" w:hAnsi="仿宋_GB2312" w:eastAsia="仿宋_GB2312" w:cs="仿宋_GB2312"/>
          <w:color w:val="auto"/>
          <w:sz w:val="32"/>
          <w:szCs w:val="32"/>
          <w:highlight w:val="none"/>
        </w:rPr>
        <w:t>组建的</w:t>
      </w:r>
      <w:r>
        <w:rPr>
          <w:rFonts w:hint="eastAsia" w:ascii="仿宋_GB2312" w:hAnsi="仿宋_GB2312" w:eastAsia="仿宋_GB2312" w:cs="仿宋_GB2312"/>
          <w:color w:val="auto"/>
          <w:sz w:val="32"/>
          <w:szCs w:val="32"/>
          <w:highlight w:val="none"/>
          <w:lang w:eastAsia="zh-CN"/>
        </w:rPr>
        <w:t>评审委员会</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b/>
          <w:bCs/>
          <w:color w:val="auto"/>
          <w:sz w:val="32"/>
          <w:szCs w:val="32"/>
          <w:highlight w:val="none"/>
          <w:lang w:eastAsia="zh-CN"/>
        </w:rPr>
        <w:t>评审委员会</w:t>
      </w:r>
      <w:r>
        <w:rPr>
          <w:rFonts w:hint="eastAsia" w:ascii="仿宋_GB2312" w:hAnsi="仿宋_GB2312" w:eastAsia="仿宋_GB2312" w:cs="仿宋_GB2312"/>
          <w:b/>
          <w:bCs/>
          <w:color w:val="auto"/>
          <w:sz w:val="32"/>
          <w:szCs w:val="32"/>
          <w:highlight w:val="none"/>
        </w:rPr>
        <w:t>由</w:t>
      </w:r>
      <w:r>
        <w:rPr>
          <w:rFonts w:hint="eastAsia" w:ascii="仿宋_GB2312" w:hAnsi="仿宋_GB2312" w:eastAsia="仿宋_GB2312" w:cs="仿宋_GB2312"/>
          <w:b/>
          <w:bCs/>
          <w:color w:val="auto"/>
          <w:sz w:val="32"/>
          <w:szCs w:val="32"/>
          <w:highlight w:val="none"/>
          <w:lang w:val="en-US" w:eastAsia="zh-CN"/>
        </w:rPr>
        <w:t>比选人</w:t>
      </w:r>
      <w:r>
        <w:rPr>
          <w:rFonts w:hint="eastAsia" w:ascii="仿宋_GB2312" w:hAnsi="仿宋_GB2312" w:eastAsia="仿宋_GB2312" w:cs="仿宋_GB2312"/>
          <w:b/>
          <w:bCs/>
          <w:color w:val="auto"/>
          <w:sz w:val="32"/>
          <w:szCs w:val="32"/>
          <w:highlight w:val="none"/>
          <w:lang w:eastAsia="zh-CN"/>
        </w:rPr>
        <w:t>依规组建，共</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人组成。</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.1.2</w:t>
      </w:r>
      <w:r>
        <w:rPr>
          <w:rFonts w:hint="eastAsia" w:ascii="仿宋_GB2312" w:hAnsi="仿宋_GB2312" w:eastAsia="仿宋_GB2312" w:cs="仿宋_GB2312"/>
          <w:color w:val="auto"/>
          <w:sz w:val="32"/>
          <w:szCs w:val="32"/>
          <w:highlight w:val="none"/>
          <w:lang w:eastAsia="zh-CN"/>
        </w:rPr>
        <w:t>评审委员会</w:t>
      </w:r>
      <w:r>
        <w:rPr>
          <w:rFonts w:hint="eastAsia" w:ascii="仿宋_GB2312" w:hAnsi="仿宋_GB2312" w:eastAsia="仿宋_GB2312" w:cs="仿宋_GB2312"/>
          <w:color w:val="auto"/>
          <w:sz w:val="32"/>
          <w:szCs w:val="32"/>
          <w:highlight w:val="none"/>
        </w:rPr>
        <w:t>成员有下列情形之一的，应当回避：</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b w:val="0"/>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的主要负责人的近亲属；</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b w:val="0"/>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有经济利益关系，可能影响对参与</w:t>
      </w:r>
      <w:r>
        <w:rPr>
          <w:rFonts w:hint="eastAsia" w:ascii="仿宋_GB2312" w:hAnsi="仿宋_GB2312" w:eastAsia="仿宋_GB2312" w:cs="仿宋_GB2312"/>
          <w:color w:val="auto"/>
          <w:sz w:val="32"/>
          <w:szCs w:val="32"/>
          <w:highlight w:val="none"/>
          <w:lang w:val="en-US" w:eastAsia="zh-CN"/>
        </w:rPr>
        <w:t>比选</w:t>
      </w:r>
      <w:r>
        <w:rPr>
          <w:rFonts w:hint="eastAsia" w:ascii="仿宋_GB2312" w:hAnsi="仿宋_GB2312" w:eastAsia="仿宋_GB2312" w:cs="仿宋_GB2312"/>
          <w:color w:val="auto"/>
          <w:sz w:val="32"/>
          <w:szCs w:val="32"/>
          <w:highlight w:val="none"/>
        </w:rPr>
        <w:t>公正评审的；</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）曾因在评审活动中从事违法行为而受过行政处罚或刑事处罚的。</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b w:val="0"/>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有其他利害关系。</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.1.3评审过程中，</w:t>
      </w:r>
      <w:r>
        <w:rPr>
          <w:rFonts w:hint="eastAsia" w:ascii="仿宋_GB2312" w:hAnsi="仿宋_GB2312" w:eastAsia="仿宋_GB2312" w:cs="仿宋_GB2312"/>
          <w:color w:val="auto"/>
          <w:sz w:val="32"/>
          <w:szCs w:val="32"/>
          <w:highlight w:val="none"/>
          <w:lang w:eastAsia="zh-CN"/>
        </w:rPr>
        <w:t>评审委员会</w:t>
      </w:r>
      <w:r>
        <w:rPr>
          <w:rFonts w:hint="eastAsia" w:ascii="仿宋_GB2312" w:hAnsi="仿宋_GB2312" w:eastAsia="仿宋_GB2312" w:cs="仿宋_GB2312"/>
          <w:color w:val="auto"/>
          <w:sz w:val="32"/>
          <w:szCs w:val="32"/>
          <w:highlight w:val="none"/>
        </w:rPr>
        <w:t>成员有回避事由、擅离职守或者因健康等原因不能继续评审的，</w:t>
      </w:r>
      <w:r>
        <w:rPr>
          <w:rFonts w:hint="eastAsia" w:ascii="仿宋_GB2312" w:hAnsi="仿宋_GB2312" w:eastAsia="仿宋_GB2312" w:cs="仿宋_GB2312"/>
          <w:b w:val="0"/>
          <w:color w:val="auto"/>
          <w:sz w:val="32"/>
          <w:szCs w:val="32"/>
          <w:highlight w:val="none"/>
          <w:lang w:val="en-US" w:eastAsia="zh-CN"/>
        </w:rPr>
        <w:t>比选人</w:t>
      </w:r>
      <w:r>
        <w:rPr>
          <w:rFonts w:hint="eastAsia" w:ascii="仿宋_GB2312" w:hAnsi="仿宋_GB2312" w:eastAsia="仿宋_GB2312" w:cs="仿宋_GB2312"/>
          <w:color w:val="auto"/>
          <w:sz w:val="32"/>
          <w:szCs w:val="32"/>
          <w:highlight w:val="none"/>
        </w:rPr>
        <w:t>有权更换。被更换的</w:t>
      </w:r>
      <w:r>
        <w:rPr>
          <w:rFonts w:hint="eastAsia" w:ascii="仿宋_GB2312" w:hAnsi="仿宋_GB2312" w:eastAsia="仿宋_GB2312" w:cs="仿宋_GB2312"/>
          <w:color w:val="auto"/>
          <w:sz w:val="32"/>
          <w:szCs w:val="32"/>
          <w:highlight w:val="none"/>
          <w:lang w:eastAsia="zh-CN"/>
        </w:rPr>
        <w:t>评审委员会</w:t>
      </w:r>
      <w:r>
        <w:rPr>
          <w:rFonts w:hint="eastAsia" w:ascii="仿宋_GB2312" w:hAnsi="仿宋_GB2312" w:eastAsia="仿宋_GB2312" w:cs="仿宋_GB2312"/>
          <w:color w:val="auto"/>
          <w:sz w:val="32"/>
          <w:szCs w:val="32"/>
          <w:highlight w:val="none"/>
        </w:rPr>
        <w:t>成员作出的评审结论无效，由更换后的</w:t>
      </w:r>
      <w:r>
        <w:rPr>
          <w:rFonts w:hint="eastAsia" w:ascii="仿宋_GB2312" w:hAnsi="仿宋_GB2312" w:eastAsia="仿宋_GB2312" w:cs="仿宋_GB2312"/>
          <w:color w:val="auto"/>
          <w:sz w:val="32"/>
          <w:szCs w:val="32"/>
          <w:highlight w:val="none"/>
          <w:lang w:eastAsia="zh-CN"/>
        </w:rPr>
        <w:t>评审委员会</w:t>
      </w:r>
      <w:r>
        <w:rPr>
          <w:rFonts w:hint="eastAsia" w:ascii="仿宋_GB2312" w:hAnsi="仿宋_GB2312" w:eastAsia="仿宋_GB2312" w:cs="仿宋_GB2312"/>
          <w:color w:val="auto"/>
          <w:sz w:val="32"/>
          <w:szCs w:val="32"/>
          <w:highlight w:val="none"/>
        </w:rPr>
        <w:t>成员重新进行评审。</w:t>
      </w:r>
    </w:p>
    <w:p>
      <w:pPr>
        <w:pStyle w:val="19"/>
        <w:pageBreakBefore w:val="0"/>
        <w:widowControl w:val="0"/>
        <w:tabs>
          <w:tab w:val="left" w:pos="2620"/>
        </w:tabs>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bookmarkStart w:id="69" w:name="_Toc24583"/>
      <w:bookmarkStart w:id="70" w:name="_Toc34321910"/>
      <w:bookmarkStart w:id="71" w:name="_Toc493515881"/>
      <w:bookmarkStart w:id="72" w:name="_Toc321515898"/>
      <w:bookmarkStart w:id="73" w:name="_Toc321514566"/>
      <w:bookmarkStart w:id="74" w:name="_Toc287906994"/>
      <w:bookmarkStart w:id="75" w:name="_Toc321515010"/>
      <w:bookmarkStart w:id="76" w:name="_Toc152045564"/>
      <w:bookmarkStart w:id="77" w:name="_Toc144974532"/>
      <w:bookmarkStart w:id="78" w:name="_Toc493516133"/>
      <w:bookmarkStart w:id="79" w:name="_Toc493516031"/>
      <w:bookmarkStart w:id="80" w:name="_Toc152042340"/>
      <w:bookmarkStart w:id="81" w:name="_Toc493516219"/>
      <w:bookmarkStart w:id="82" w:name="_Toc320794074"/>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.2评审原则</w:t>
      </w:r>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hint="eastAsia" w:ascii="仿宋_GB2312" w:hAnsi="仿宋_GB2312" w:eastAsia="仿宋_GB2312" w:cs="仿宋_GB2312"/>
          <w:color w:val="auto"/>
          <w:sz w:val="32"/>
          <w:szCs w:val="32"/>
          <w:highlight w:val="none"/>
        </w:rPr>
        <w:tab/>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评审活动遵循公平、公正、科学和择优的原则。</w:t>
      </w:r>
    </w:p>
    <w:p>
      <w:pPr>
        <w:pStyle w:val="19"/>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bookmarkStart w:id="83" w:name="_Toc493516134"/>
      <w:bookmarkStart w:id="84" w:name="_Toc321515011"/>
      <w:bookmarkStart w:id="85" w:name="_Toc152045565"/>
      <w:bookmarkStart w:id="86" w:name="_Toc321514567"/>
      <w:bookmarkStart w:id="87" w:name="_Toc493516032"/>
      <w:bookmarkStart w:id="88" w:name="_Toc493515882"/>
      <w:bookmarkStart w:id="89" w:name="_Toc320794075"/>
      <w:bookmarkStart w:id="90" w:name="_Toc493516220"/>
      <w:bookmarkStart w:id="91" w:name="_Toc321515899"/>
      <w:bookmarkStart w:id="92" w:name="_Toc287906995"/>
      <w:bookmarkStart w:id="93" w:name="_Toc152042341"/>
      <w:bookmarkStart w:id="94" w:name="_Toc144974533"/>
      <w:bookmarkStart w:id="95" w:name="_Toc186"/>
      <w:bookmarkStart w:id="96" w:name="_Toc34321911"/>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 xml:space="preserve">.3 </w:t>
      </w:r>
      <w:bookmarkEnd w:id="83"/>
      <w:bookmarkEnd w:id="84"/>
      <w:bookmarkEnd w:id="85"/>
      <w:bookmarkEnd w:id="86"/>
      <w:bookmarkEnd w:id="87"/>
      <w:bookmarkEnd w:id="88"/>
      <w:bookmarkEnd w:id="89"/>
      <w:bookmarkEnd w:id="90"/>
      <w:bookmarkEnd w:id="91"/>
      <w:bookmarkEnd w:id="92"/>
      <w:bookmarkEnd w:id="93"/>
      <w:bookmarkEnd w:id="94"/>
      <w:r>
        <w:rPr>
          <w:rFonts w:hint="eastAsia" w:ascii="仿宋_GB2312" w:hAnsi="仿宋_GB2312" w:eastAsia="仿宋_GB2312" w:cs="仿宋_GB2312"/>
          <w:color w:val="auto"/>
          <w:sz w:val="32"/>
          <w:szCs w:val="32"/>
          <w:highlight w:val="none"/>
        </w:rPr>
        <w:t>评审</w:t>
      </w:r>
      <w:bookmarkEnd w:id="95"/>
      <w:bookmarkEnd w:id="96"/>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.3.1</w:t>
      </w:r>
      <w:r>
        <w:rPr>
          <w:rFonts w:hint="eastAsia" w:ascii="仿宋_GB2312" w:hAnsi="仿宋_GB2312" w:eastAsia="仿宋_GB2312" w:cs="仿宋_GB2312"/>
          <w:color w:val="auto"/>
          <w:sz w:val="32"/>
          <w:szCs w:val="32"/>
          <w:highlight w:val="none"/>
          <w:lang w:eastAsia="zh-CN"/>
        </w:rPr>
        <w:t>评审委员会</w:t>
      </w:r>
      <w:r>
        <w:rPr>
          <w:rFonts w:hint="eastAsia" w:ascii="仿宋_GB2312" w:hAnsi="仿宋_GB2312" w:eastAsia="仿宋_GB2312" w:cs="仿宋_GB2312"/>
          <w:color w:val="auto"/>
          <w:sz w:val="32"/>
          <w:szCs w:val="32"/>
          <w:highlight w:val="none"/>
        </w:rPr>
        <w:t>按照第三章“评审办法”规定的方法、评审因素、标准和程序对</w:t>
      </w:r>
      <w:r>
        <w:rPr>
          <w:rFonts w:hint="eastAsia" w:ascii="仿宋_GB2312" w:hAnsi="仿宋_GB2312" w:eastAsia="仿宋_GB2312" w:cs="仿宋_GB2312"/>
          <w:b w:val="0"/>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rPr>
        <w:t>进行评审。第三章“评审办法”没有规定的方法、评审因素和标准，不作为评审依据。</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.3.2评审完成后，</w:t>
      </w:r>
      <w:r>
        <w:rPr>
          <w:rFonts w:hint="eastAsia" w:ascii="仿宋_GB2312" w:hAnsi="仿宋_GB2312" w:eastAsia="仿宋_GB2312" w:cs="仿宋_GB2312"/>
          <w:color w:val="auto"/>
          <w:sz w:val="32"/>
          <w:szCs w:val="32"/>
          <w:highlight w:val="none"/>
          <w:lang w:eastAsia="zh-CN"/>
        </w:rPr>
        <w:t>评审委员会</w:t>
      </w:r>
      <w:r>
        <w:rPr>
          <w:rFonts w:hint="eastAsia" w:ascii="仿宋_GB2312" w:hAnsi="仿宋_GB2312" w:eastAsia="仿宋_GB2312" w:cs="仿宋_GB2312"/>
          <w:color w:val="auto"/>
          <w:sz w:val="32"/>
          <w:szCs w:val="32"/>
          <w:highlight w:val="none"/>
        </w:rPr>
        <w:t>应当向</w:t>
      </w:r>
      <w:r>
        <w:rPr>
          <w:rFonts w:hint="eastAsia" w:ascii="仿宋_GB2312" w:hAnsi="仿宋_GB2312" w:eastAsia="仿宋_GB2312" w:cs="仿宋_GB2312"/>
          <w:b w:val="0"/>
          <w:color w:val="auto"/>
          <w:sz w:val="32"/>
          <w:szCs w:val="32"/>
          <w:highlight w:val="none"/>
          <w:lang w:val="en-US" w:eastAsia="zh-CN"/>
        </w:rPr>
        <w:t>比选人</w:t>
      </w:r>
      <w:r>
        <w:rPr>
          <w:rFonts w:hint="eastAsia" w:ascii="仿宋_GB2312" w:hAnsi="仿宋_GB2312" w:eastAsia="仿宋_GB2312" w:cs="仿宋_GB2312"/>
          <w:color w:val="auto"/>
          <w:sz w:val="32"/>
          <w:szCs w:val="32"/>
          <w:highlight w:val="none"/>
        </w:rPr>
        <w:t>提交书面评审报告和</w:t>
      </w:r>
      <w:r>
        <w:rPr>
          <w:rFonts w:hint="eastAsia" w:ascii="仿宋_GB2312" w:hAnsi="仿宋_GB2312" w:eastAsia="仿宋_GB2312" w:cs="仿宋_GB2312"/>
          <w:color w:val="auto"/>
          <w:sz w:val="32"/>
          <w:szCs w:val="32"/>
          <w:highlight w:val="none"/>
          <w:lang w:eastAsia="zh-CN"/>
        </w:rPr>
        <w:t>中选候选人</w:t>
      </w:r>
      <w:r>
        <w:rPr>
          <w:rFonts w:hint="eastAsia" w:ascii="仿宋_GB2312" w:hAnsi="仿宋_GB2312" w:eastAsia="仿宋_GB2312" w:cs="仿宋_GB2312"/>
          <w:color w:val="auto"/>
          <w:sz w:val="32"/>
          <w:szCs w:val="32"/>
          <w:highlight w:val="none"/>
        </w:rPr>
        <w:t>名单。</w:t>
      </w:r>
      <w:r>
        <w:rPr>
          <w:rFonts w:hint="eastAsia" w:ascii="仿宋_GB2312" w:hAnsi="仿宋_GB2312" w:eastAsia="仿宋_GB2312" w:cs="仿宋_GB2312"/>
          <w:color w:val="auto"/>
          <w:sz w:val="32"/>
          <w:szCs w:val="32"/>
          <w:highlight w:val="none"/>
          <w:lang w:eastAsia="zh-CN"/>
        </w:rPr>
        <w:t>评审委员会</w:t>
      </w:r>
      <w:r>
        <w:rPr>
          <w:rFonts w:hint="eastAsia" w:ascii="仿宋_GB2312" w:hAnsi="仿宋_GB2312" w:eastAsia="仿宋_GB2312" w:cs="仿宋_GB2312"/>
          <w:color w:val="auto"/>
          <w:sz w:val="32"/>
          <w:szCs w:val="32"/>
          <w:highlight w:val="none"/>
        </w:rPr>
        <w:t>推荐</w:t>
      </w:r>
      <w:r>
        <w:rPr>
          <w:rFonts w:hint="eastAsia" w:ascii="仿宋_GB2312" w:hAnsi="仿宋_GB2312" w:eastAsia="仿宋_GB2312" w:cs="仿宋_GB2312"/>
          <w:color w:val="auto"/>
          <w:sz w:val="32"/>
          <w:szCs w:val="32"/>
          <w:highlight w:val="none"/>
          <w:lang w:eastAsia="zh-CN"/>
        </w:rPr>
        <w:t>中选候选人</w:t>
      </w:r>
      <w:r>
        <w:rPr>
          <w:rFonts w:hint="eastAsia" w:ascii="仿宋_GB2312" w:hAnsi="仿宋_GB2312" w:eastAsia="仿宋_GB2312" w:cs="仿宋_GB2312"/>
          <w:color w:val="auto"/>
          <w:sz w:val="32"/>
          <w:szCs w:val="32"/>
          <w:highlight w:val="none"/>
        </w:rPr>
        <w:t>的人数见</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须知前附表。</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中选候选人</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详见</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须知前附表。</w:t>
      </w:r>
    </w:p>
    <w:bookmarkEnd w:id="65"/>
    <w:bookmarkEnd w:id="66"/>
    <w:bookmarkEnd w:id="67"/>
    <w:bookmarkEnd w:id="68"/>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bookmarkStart w:id="97" w:name="_Toc217446065"/>
      <w:bookmarkStart w:id="98" w:name="_Toc308164811"/>
      <w:bookmarkStart w:id="99" w:name="_Toc183582240"/>
      <w:bookmarkStart w:id="100" w:name="_Toc183682377"/>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.签订合同</w:t>
      </w:r>
      <w:bookmarkEnd w:id="97"/>
      <w:bookmarkEnd w:id="98"/>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13.1</w:t>
      </w:r>
      <w:r>
        <w:rPr>
          <w:rFonts w:hint="eastAsia" w:ascii="仿宋_GB2312" w:hAnsi="仿宋_GB2312" w:eastAsia="仿宋_GB2312" w:cs="仿宋_GB2312"/>
          <w:color w:val="auto"/>
          <w:sz w:val="32"/>
          <w:szCs w:val="32"/>
          <w:highlight w:val="none"/>
          <w:lang w:eastAsia="zh-CN"/>
        </w:rPr>
        <w:t>中选候选人</w:t>
      </w:r>
      <w:r>
        <w:rPr>
          <w:rFonts w:hint="eastAsia" w:ascii="仿宋_GB2312" w:hAnsi="仿宋_GB2312" w:eastAsia="仿宋_GB2312" w:cs="仿宋_GB2312"/>
          <w:color w:val="auto"/>
          <w:sz w:val="32"/>
          <w:szCs w:val="32"/>
          <w:highlight w:val="none"/>
        </w:rPr>
        <w:t>的经营、财务状况发生较大变化或存在违法行为，</w:t>
      </w:r>
      <w:r>
        <w:rPr>
          <w:rFonts w:hint="eastAsia" w:ascii="仿宋_GB2312" w:hAnsi="仿宋_GB2312" w:eastAsia="仿宋_GB2312" w:cs="仿宋_GB2312"/>
          <w:color w:val="auto"/>
          <w:sz w:val="32"/>
          <w:szCs w:val="32"/>
          <w:highlight w:val="none"/>
          <w:lang w:val="en-US" w:eastAsia="zh-CN"/>
        </w:rPr>
        <w:t>比选人</w:t>
      </w:r>
      <w:r>
        <w:rPr>
          <w:rFonts w:hint="eastAsia" w:ascii="仿宋_GB2312" w:hAnsi="仿宋_GB2312" w:eastAsia="仿宋_GB2312" w:cs="仿宋_GB2312"/>
          <w:color w:val="auto"/>
          <w:sz w:val="32"/>
          <w:szCs w:val="32"/>
          <w:highlight w:val="none"/>
        </w:rPr>
        <w:t>认为可能影响其履约能力的，将在发出</w:t>
      </w:r>
      <w:r>
        <w:rPr>
          <w:rFonts w:hint="eastAsia" w:ascii="仿宋_GB2312" w:hAnsi="仿宋_GB2312" w:eastAsia="仿宋_GB2312" w:cs="仿宋_GB2312"/>
          <w:color w:val="auto"/>
          <w:sz w:val="32"/>
          <w:szCs w:val="32"/>
          <w:highlight w:val="none"/>
          <w:lang w:eastAsia="zh-CN"/>
        </w:rPr>
        <w:t>中选</w:t>
      </w:r>
      <w:r>
        <w:rPr>
          <w:rFonts w:hint="eastAsia" w:ascii="仿宋_GB2312" w:hAnsi="仿宋_GB2312" w:eastAsia="仿宋_GB2312" w:cs="仿宋_GB2312"/>
          <w:color w:val="auto"/>
          <w:sz w:val="32"/>
          <w:szCs w:val="32"/>
          <w:highlight w:val="none"/>
        </w:rPr>
        <w:t>通知书前提请原</w:t>
      </w:r>
      <w:r>
        <w:rPr>
          <w:rFonts w:hint="eastAsia" w:ascii="仿宋_GB2312" w:hAnsi="仿宋_GB2312" w:eastAsia="仿宋_GB2312" w:cs="仿宋_GB2312"/>
          <w:color w:val="auto"/>
          <w:sz w:val="32"/>
          <w:szCs w:val="32"/>
          <w:highlight w:val="none"/>
          <w:lang w:eastAsia="zh-CN"/>
        </w:rPr>
        <w:t>评审委员会</w:t>
      </w: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规定的标准和方法进行审查确认。</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中选</w:t>
      </w:r>
      <w:r>
        <w:rPr>
          <w:rFonts w:hint="eastAsia" w:ascii="仿宋_GB2312" w:hAnsi="仿宋_GB2312" w:eastAsia="仿宋_GB2312" w:cs="仿宋_GB2312"/>
          <w:color w:val="auto"/>
          <w:sz w:val="32"/>
          <w:szCs w:val="32"/>
          <w:highlight w:val="none"/>
        </w:rPr>
        <w:t>人应在</w:t>
      </w:r>
      <w:r>
        <w:rPr>
          <w:rFonts w:hint="eastAsia" w:ascii="仿宋_GB2312" w:hAnsi="仿宋_GB2312" w:eastAsia="仿宋_GB2312" w:cs="仿宋_GB2312"/>
          <w:color w:val="auto"/>
          <w:sz w:val="32"/>
          <w:szCs w:val="32"/>
          <w:highlight w:val="none"/>
          <w:lang w:val="en-US" w:eastAsia="zh-CN"/>
        </w:rPr>
        <w:t>中选</w:t>
      </w:r>
      <w:r>
        <w:rPr>
          <w:rFonts w:hint="eastAsia" w:ascii="仿宋_GB2312" w:hAnsi="仿宋_GB2312" w:eastAsia="仿宋_GB2312" w:cs="仿宋_GB2312"/>
          <w:color w:val="auto"/>
          <w:sz w:val="32"/>
          <w:szCs w:val="32"/>
          <w:highlight w:val="none"/>
        </w:rPr>
        <w:t>通知书发出之日起</w:t>
      </w:r>
      <w:r>
        <w:rPr>
          <w:rFonts w:hint="eastAsia" w:ascii="仿宋_GB2312" w:hAnsi="仿宋_GB2312" w:eastAsia="仿宋_GB2312" w:cs="仿宋_GB2312"/>
          <w:color w:val="auto"/>
          <w:sz w:val="32"/>
          <w:szCs w:val="32"/>
          <w:highlight w:val="none"/>
          <w:u w:val="single"/>
          <w:lang w:val="en-US" w:eastAsia="zh-CN"/>
        </w:rPr>
        <w:t>15个工作</w:t>
      </w:r>
      <w:r>
        <w:rPr>
          <w:rFonts w:hint="eastAsia" w:ascii="仿宋_GB2312" w:hAnsi="仿宋_GB2312" w:eastAsia="仿宋_GB2312" w:cs="仿宋_GB2312"/>
          <w:color w:val="auto"/>
          <w:sz w:val="32"/>
          <w:szCs w:val="32"/>
          <w:highlight w:val="none"/>
        </w:rPr>
        <w:t>日内与</w:t>
      </w:r>
      <w:r>
        <w:rPr>
          <w:rFonts w:hint="eastAsia" w:ascii="仿宋_GB2312" w:hAnsi="仿宋_GB2312" w:eastAsia="仿宋_GB2312" w:cs="仿宋_GB2312"/>
          <w:color w:val="auto"/>
          <w:sz w:val="32"/>
          <w:szCs w:val="32"/>
          <w:highlight w:val="none"/>
          <w:lang w:val="en-US" w:eastAsia="zh-CN"/>
        </w:rPr>
        <w:t>比选人</w:t>
      </w:r>
      <w:r>
        <w:rPr>
          <w:rFonts w:hint="eastAsia" w:ascii="仿宋_GB2312" w:hAnsi="仿宋_GB2312" w:eastAsia="仿宋_GB2312" w:cs="仿宋_GB2312"/>
          <w:color w:val="auto"/>
          <w:sz w:val="32"/>
          <w:szCs w:val="32"/>
          <w:highlight w:val="none"/>
        </w:rPr>
        <w:t>签订合同。由于</w:t>
      </w:r>
      <w:r>
        <w:rPr>
          <w:rFonts w:hint="eastAsia" w:ascii="仿宋_GB2312" w:hAnsi="仿宋_GB2312" w:eastAsia="仿宋_GB2312" w:cs="仿宋_GB2312"/>
          <w:color w:val="auto"/>
          <w:sz w:val="32"/>
          <w:szCs w:val="32"/>
          <w:highlight w:val="none"/>
          <w:lang w:val="en-US" w:eastAsia="zh-CN"/>
        </w:rPr>
        <w:t>中选</w:t>
      </w:r>
      <w:r>
        <w:rPr>
          <w:rFonts w:hint="eastAsia" w:ascii="仿宋_GB2312" w:hAnsi="仿宋_GB2312" w:eastAsia="仿宋_GB2312" w:cs="仿宋_GB2312"/>
          <w:color w:val="auto"/>
          <w:sz w:val="32"/>
          <w:szCs w:val="32"/>
          <w:highlight w:val="none"/>
        </w:rPr>
        <w:t>人的原因逾期未与</w:t>
      </w:r>
      <w:r>
        <w:rPr>
          <w:rFonts w:hint="eastAsia" w:ascii="仿宋_GB2312" w:hAnsi="仿宋_GB2312" w:eastAsia="仿宋_GB2312" w:cs="仿宋_GB2312"/>
          <w:color w:val="auto"/>
          <w:sz w:val="32"/>
          <w:szCs w:val="32"/>
          <w:highlight w:val="none"/>
          <w:lang w:val="en-US" w:eastAsia="zh-CN"/>
        </w:rPr>
        <w:t>比选人</w:t>
      </w:r>
      <w:r>
        <w:rPr>
          <w:rFonts w:hint="eastAsia" w:ascii="仿宋_GB2312" w:hAnsi="仿宋_GB2312" w:eastAsia="仿宋_GB2312" w:cs="仿宋_GB2312"/>
          <w:color w:val="auto"/>
          <w:sz w:val="32"/>
          <w:szCs w:val="32"/>
          <w:highlight w:val="none"/>
        </w:rPr>
        <w:t>签订合同的，</w:t>
      </w:r>
      <w:r>
        <w:rPr>
          <w:rFonts w:hint="eastAsia" w:ascii="仿宋_GB2312" w:hAnsi="仿宋_GB2312" w:eastAsia="仿宋_GB2312" w:cs="仿宋_GB2312"/>
          <w:color w:val="auto"/>
          <w:sz w:val="32"/>
          <w:szCs w:val="32"/>
          <w:highlight w:val="none"/>
          <w:lang w:val="en-US" w:eastAsia="zh-CN"/>
        </w:rPr>
        <w:t>比选人</w:t>
      </w:r>
      <w:r>
        <w:rPr>
          <w:rFonts w:hint="eastAsia" w:ascii="仿宋_GB2312" w:hAnsi="仿宋_GB2312" w:eastAsia="仿宋_GB2312" w:cs="仿宋_GB2312"/>
          <w:color w:val="auto"/>
          <w:sz w:val="32"/>
          <w:szCs w:val="32"/>
          <w:highlight w:val="none"/>
        </w:rPr>
        <w:t>有权将其视为放弃成交，可取消其</w:t>
      </w:r>
      <w:r>
        <w:rPr>
          <w:rFonts w:hint="eastAsia" w:ascii="仿宋_GB2312" w:hAnsi="仿宋_GB2312" w:eastAsia="仿宋_GB2312" w:cs="仿宋_GB2312"/>
          <w:color w:val="auto"/>
          <w:sz w:val="32"/>
          <w:szCs w:val="32"/>
          <w:highlight w:val="none"/>
          <w:lang w:val="en-US" w:eastAsia="zh-CN"/>
        </w:rPr>
        <w:t>中选</w:t>
      </w:r>
      <w:r>
        <w:rPr>
          <w:rFonts w:hint="eastAsia" w:ascii="仿宋_GB2312" w:hAnsi="仿宋_GB2312" w:eastAsia="仿宋_GB2312" w:cs="仿宋_GB2312"/>
          <w:color w:val="auto"/>
          <w:sz w:val="32"/>
          <w:szCs w:val="32"/>
          <w:highlight w:val="none"/>
        </w:rPr>
        <w:t>资格并按相关规定进行处理。</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3比选申请人</w:t>
      </w:r>
      <w:r>
        <w:rPr>
          <w:rFonts w:hint="eastAsia" w:ascii="仿宋_GB2312" w:hAnsi="仿宋_GB2312" w:eastAsia="仿宋_GB2312" w:cs="仿宋_GB2312"/>
          <w:color w:val="auto"/>
          <w:sz w:val="32"/>
          <w:szCs w:val="32"/>
          <w:highlight w:val="none"/>
        </w:rPr>
        <w:t>因不可抗力原因不能履行合同或放弃</w:t>
      </w:r>
      <w:r>
        <w:rPr>
          <w:rFonts w:hint="eastAsia" w:ascii="仿宋_GB2312" w:hAnsi="仿宋_GB2312" w:eastAsia="仿宋_GB2312" w:cs="仿宋_GB2312"/>
          <w:color w:val="auto"/>
          <w:sz w:val="32"/>
          <w:szCs w:val="32"/>
          <w:highlight w:val="none"/>
          <w:lang w:val="en-US" w:eastAsia="zh-CN"/>
        </w:rPr>
        <w:t>中选</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比选人可以根据中选候选人名单排序依次确定其他中选候选为中选人，也可以重新比选。</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bookmarkStart w:id="101" w:name="_Toc217446069"/>
      <w:bookmarkStart w:id="102" w:name="_Toc308164813"/>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履行合同</w:t>
      </w:r>
      <w:bookmarkEnd w:id="101"/>
      <w:bookmarkEnd w:id="102"/>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中选</w:t>
      </w:r>
      <w:r>
        <w:rPr>
          <w:rFonts w:hint="eastAsia" w:ascii="仿宋_GB2312" w:hAnsi="仿宋_GB2312" w:eastAsia="仿宋_GB2312" w:cs="仿宋_GB2312"/>
          <w:color w:val="auto"/>
          <w:sz w:val="32"/>
          <w:szCs w:val="32"/>
          <w:highlight w:val="none"/>
        </w:rPr>
        <w:t>人与</w:t>
      </w:r>
      <w:r>
        <w:rPr>
          <w:rFonts w:hint="eastAsia" w:ascii="仿宋_GB2312" w:hAnsi="仿宋_GB2312" w:eastAsia="仿宋_GB2312" w:cs="仿宋_GB2312"/>
          <w:color w:val="auto"/>
          <w:sz w:val="32"/>
          <w:szCs w:val="32"/>
          <w:highlight w:val="none"/>
          <w:lang w:val="en-US" w:eastAsia="zh-CN"/>
        </w:rPr>
        <w:t>比选人</w:t>
      </w:r>
      <w:r>
        <w:rPr>
          <w:rFonts w:hint="eastAsia" w:ascii="仿宋_GB2312" w:hAnsi="仿宋_GB2312" w:eastAsia="仿宋_GB2312" w:cs="仿宋_GB2312"/>
          <w:color w:val="auto"/>
          <w:sz w:val="32"/>
          <w:szCs w:val="32"/>
          <w:highlight w:val="none"/>
        </w:rPr>
        <w:t>签订合同后，合同双方应严格执行合同条款，履行合同规定的义务，保证合同的顺利完成。</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.2在合同履行过程中，如发生合同纠纷，合同双方应按照《合同法》的有关规定进行处理。</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15.</w:t>
      </w:r>
      <w:r>
        <w:rPr>
          <w:rFonts w:hint="eastAsia" w:ascii="仿宋_GB2312" w:hAnsi="仿宋_GB2312" w:eastAsia="仿宋_GB2312" w:cs="仿宋_GB2312"/>
          <w:b/>
          <w:bCs/>
          <w:color w:val="auto"/>
          <w:sz w:val="32"/>
          <w:szCs w:val="32"/>
          <w:highlight w:val="none"/>
        </w:rPr>
        <w:t>不正当竞争与纪律监督</w:t>
      </w:r>
    </w:p>
    <w:p>
      <w:pPr>
        <w:pageBreakBefore w:val="0"/>
        <w:widowControl w:val="0"/>
        <w:kinsoku/>
        <w:wordWrap/>
        <w:overflowPunct/>
        <w:topLinePunct w:val="0"/>
        <w:autoSpaceDE/>
        <w:autoSpaceDN/>
        <w:bidi w:val="0"/>
        <w:adjustRightInd/>
        <w:spacing w:line="560" w:lineRule="exact"/>
        <w:ind w:left="0" w:leftChars="0" w:firstLine="640" w:firstLineChars="200"/>
        <w:contextualSpacing w:val="0"/>
        <w:textAlignment w:val="auto"/>
        <w:rPr>
          <w:rFonts w:hint="eastAsia" w:ascii="仿宋_GB2312" w:hAnsi="仿宋_GB2312" w:eastAsia="仿宋_GB2312" w:cs="仿宋_GB2312"/>
          <w:bCs w:val="0"/>
          <w:color w:val="auto"/>
          <w:kern w:val="2"/>
          <w:sz w:val="32"/>
          <w:szCs w:val="32"/>
          <w:highlight w:val="none"/>
        </w:rPr>
      </w:pPr>
      <w:r>
        <w:rPr>
          <w:rFonts w:hint="eastAsia" w:ascii="仿宋_GB2312" w:hAnsi="仿宋_GB2312" w:eastAsia="仿宋_GB2312" w:cs="仿宋_GB2312"/>
          <w:bCs w:val="0"/>
          <w:color w:val="auto"/>
          <w:kern w:val="2"/>
          <w:sz w:val="32"/>
          <w:szCs w:val="32"/>
          <w:highlight w:val="none"/>
          <w:lang w:val="en-US" w:eastAsia="zh-CN"/>
        </w:rPr>
        <w:t>15.1</w:t>
      </w:r>
      <w:r>
        <w:rPr>
          <w:rFonts w:hint="eastAsia" w:ascii="仿宋_GB2312" w:hAnsi="仿宋_GB2312" w:eastAsia="仿宋_GB2312" w:cs="仿宋_GB2312"/>
          <w:bCs w:val="0"/>
          <w:color w:val="auto"/>
          <w:kern w:val="2"/>
          <w:sz w:val="32"/>
          <w:szCs w:val="32"/>
          <w:highlight w:val="none"/>
        </w:rPr>
        <w:t>严禁</w:t>
      </w:r>
      <w:r>
        <w:rPr>
          <w:rFonts w:hint="eastAsia" w:ascii="仿宋_GB2312" w:hAnsi="仿宋_GB2312" w:eastAsia="仿宋_GB2312" w:cs="仿宋_GB2312"/>
          <w:bCs w:val="0"/>
          <w:color w:val="auto"/>
          <w:kern w:val="2"/>
          <w:sz w:val="32"/>
          <w:szCs w:val="32"/>
          <w:highlight w:val="none"/>
          <w:lang w:val="en-US" w:eastAsia="zh-CN"/>
        </w:rPr>
        <w:t>比选申请人</w:t>
      </w:r>
      <w:r>
        <w:rPr>
          <w:rFonts w:hint="eastAsia" w:ascii="仿宋_GB2312" w:hAnsi="仿宋_GB2312" w:eastAsia="仿宋_GB2312" w:cs="仿宋_GB2312"/>
          <w:bCs w:val="0"/>
          <w:color w:val="auto"/>
          <w:kern w:val="2"/>
          <w:sz w:val="32"/>
          <w:szCs w:val="32"/>
          <w:highlight w:val="none"/>
        </w:rPr>
        <w:t>向参与</w:t>
      </w:r>
      <w:r>
        <w:rPr>
          <w:rFonts w:hint="eastAsia" w:ascii="仿宋_GB2312" w:hAnsi="仿宋_GB2312" w:eastAsia="仿宋_GB2312" w:cs="仿宋_GB2312"/>
          <w:bCs w:val="0"/>
          <w:color w:val="auto"/>
          <w:kern w:val="2"/>
          <w:sz w:val="32"/>
          <w:szCs w:val="32"/>
          <w:highlight w:val="none"/>
          <w:lang w:val="en-US" w:eastAsia="zh-CN"/>
        </w:rPr>
        <w:t>比选</w:t>
      </w:r>
      <w:r>
        <w:rPr>
          <w:rFonts w:hint="eastAsia" w:ascii="仿宋_GB2312" w:hAnsi="仿宋_GB2312" w:eastAsia="仿宋_GB2312" w:cs="仿宋_GB2312"/>
          <w:bCs w:val="0"/>
          <w:color w:val="auto"/>
          <w:kern w:val="2"/>
          <w:sz w:val="32"/>
          <w:szCs w:val="32"/>
          <w:highlight w:val="none"/>
        </w:rPr>
        <w:t>、评审工作的有关人员行贿，使其泄露一切与</w:t>
      </w:r>
      <w:r>
        <w:rPr>
          <w:rFonts w:hint="eastAsia" w:ascii="仿宋_GB2312" w:hAnsi="仿宋_GB2312" w:eastAsia="仿宋_GB2312" w:cs="仿宋_GB2312"/>
          <w:bCs w:val="0"/>
          <w:color w:val="auto"/>
          <w:kern w:val="2"/>
          <w:sz w:val="32"/>
          <w:szCs w:val="32"/>
          <w:highlight w:val="none"/>
          <w:lang w:val="en-US" w:eastAsia="zh-CN"/>
        </w:rPr>
        <w:t>比选</w:t>
      </w:r>
      <w:r>
        <w:rPr>
          <w:rFonts w:hint="eastAsia" w:ascii="仿宋_GB2312" w:hAnsi="仿宋_GB2312" w:eastAsia="仿宋_GB2312" w:cs="仿宋_GB2312"/>
          <w:bCs w:val="0"/>
          <w:color w:val="auto"/>
          <w:kern w:val="2"/>
          <w:sz w:val="32"/>
          <w:szCs w:val="32"/>
          <w:highlight w:val="none"/>
        </w:rPr>
        <w:t>、评审工作的有关信息。</w:t>
      </w:r>
    </w:p>
    <w:p>
      <w:pPr>
        <w:pageBreakBefore w:val="0"/>
        <w:widowControl w:val="0"/>
        <w:kinsoku/>
        <w:wordWrap/>
        <w:overflowPunct/>
        <w:topLinePunct w:val="0"/>
        <w:autoSpaceDE/>
        <w:autoSpaceDN/>
        <w:bidi w:val="0"/>
        <w:adjustRightInd/>
        <w:spacing w:line="560" w:lineRule="exact"/>
        <w:ind w:left="0" w:leftChars="0" w:firstLine="640" w:firstLineChars="200"/>
        <w:contextualSpacing w:val="0"/>
        <w:textAlignment w:val="auto"/>
        <w:rPr>
          <w:rFonts w:hint="eastAsia" w:ascii="仿宋_GB2312" w:hAnsi="仿宋_GB2312" w:eastAsia="仿宋_GB2312" w:cs="仿宋_GB2312"/>
          <w:bCs w:val="0"/>
          <w:color w:val="auto"/>
          <w:kern w:val="2"/>
          <w:sz w:val="32"/>
          <w:szCs w:val="32"/>
          <w:highlight w:val="none"/>
        </w:rPr>
      </w:pPr>
      <w:r>
        <w:rPr>
          <w:rFonts w:hint="eastAsia" w:ascii="仿宋_GB2312" w:hAnsi="仿宋_GB2312" w:eastAsia="仿宋_GB2312" w:cs="仿宋_GB2312"/>
          <w:bCs w:val="0"/>
          <w:color w:val="auto"/>
          <w:kern w:val="2"/>
          <w:sz w:val="32"/>
          <w:szCs w:val="32"/>
          <w:highlight w:val="none"/>
          <w:lang w:val="en-US" w:eastAsia="zh-CN"/>
        </w:rPr>
        <w:t>15.2比选申请人</w:t>
      </w:r>
      <w:r>
        <w:rPr>
          <w:rFonts w:hint="eastAsia" w:ascii="仿宋_GB2312" w:hAnsi="仿宋_GB2312" w:eastAsia="仿宋_GB2312" w:cs="仿宋_GB2312"/>
          <w:bCs w:val="0"/>
          <w:color w:val="auto"/>
          <w:kern w:val="2"/>
          <w:sz w:val="32"/>
          <w:szCs w:val="32"/>
          <w:highlight w:val="none"/>
        </w:rPr>
        <w:t>在</w:t>
      </w:r>
      <w:r>
        <w:rPr>
          <w:rFonts w:hint="eastAsia" w:ascii="仿宋_GB2312" w:hAnsi="仿宋_GB2312" w:eastAsia="仿宋_GB2312" w:cs="仿宋_GB2312"/>
          <w:bCs w:val="0"/>
          <w:color w:val="auto"/>
          <w:kern w:val="2"/>
          <w:sz w:val="32"/>
          <w:szCs w:val="32"/>
          <w:highlight w:val="none"/>
          <w:lang w:val="en-US" w:eastAsia="zh-CN"/>
        </w:rPr>
        <w:t>比选</w:t>
      </w:r>
      <w:r>
        <w:rPr>
          <w:rFonts w:hint="eastAsia" w:ascii="仿宋_GB2312" w:hAnsi="仿宋_GB2312" w:eastAsia="仿宋_GB2312" w:cs="仿宋_GB2312"/>
          <w:bCs w:val="0"/>
          <w:color w:val="auto"/>
          <w:kern w:val="2"/>
          <w:sz w:val="32"/>
          <w:szCs w:val="32"/>
          <w:highlight w:val="none"/>
        </w:rPr>
        <w:t>过程中严禁互相串通、结盟，损害</w:t>
      </w:r>
      <w:r>
        <w:rPr>
          <w:rFonts w:hint="eastAsia" w:ascii="仿宋_GB2312" w:hAnsi="仿宋_GB2312" w:eastAsia="仿宋_GB2312" w:cs="仿宋_GB2312"/>
          <w:bCs w:val="0"/>
          <w:color w:val="auto"/>
          <w:kern w:val="2"/>
          <w:sz w:val="32"/>
          <w:szCs w:val="32"/>
          <w:highlight w:val="none"/>
          <w:lang w:val="en-US" w:eastAsia="zh-CN"/>
        </w:rPr>
        <w:t>比选</w:t>
      </w:r>
      <w:r>
        <w:rPr>
          <w:rFonts w:hint="eastAsia" w:ascii="仿宋_GB2312" w:hAnsi="仿宋_GB2312" w:eastAsia="仿宋_GB2312" w:cs="仿宋_GB2312"/>
          <w:bCs w:val="0"/>
          <w:color w:val="auto"/>
          <w:kern w:val="2"/>
          <w:sz w:val="32"/>
          <w:szCs w:val="32"/>
          <w:highlight w:val="none"/>
        </w:rPr>
        <w:t>的公正性和竞争性，或以任何方式影响其他</w:t>
      </w:r>
      <w:r>
        <w:rPr>
          <w:rFonts w:hint="eastAsia" w:ascii="仿宋_GB2312" w:hAnsi="仿宋_GB2312" w:eastAsia="仿宋_GB2312" w:cs="仿宋_GB2312"/>
          <w:bCs w:val="0"/>
          <w:color w:val="auto"/>
          <w:kern w:val="2"/>
          <w:sz w:val="32"/>
          <w:szCs w:val="32"/>
          <w:highlight w:val="none"/>
          <w:lang w:val="en-US" w:eastAsia="zh-CN"/>
        </w:rPr>
        <w:t>比选申请人</w:t>
      </w:r>
      <w:r>
        <w:rPr>
          <w:rFonts w:hint="eastAsia" w:ascii="仿宋_GB2312" w:hAnsi="仿宋_GB2312" w:eastAsia="仿宋_GB2312" w:cs="仿宋_GB2312"/>
          <w:bCs w:val="0"/>
          <w:color w:val="auto"/>
          <w:kern w:val="2"/>
          <w:sz w:val="32"/>
          <w:szCs w:val="32"/>
          <w:highlight w:val="none"/>
        </w:rPr>
        <w:t>参与正当</w:t>
      </w:r>
      <w:r>
        <w:rPr>
          <w:rFonts w:hint="eastAsia" w:ascii="仿宋_GB2312" w:hAnsi="仿宋_GB2312" w:eastAsia="仿宋_GB2312" w:cs="仿宋_GB2312"/>
          <w:bCs w:val="0"/>
          <w:color w:val="auto"/>
          <w:kern w:val="2"/>
          <w:sz w:val="32"/>
          <w:szCs w:val="32"/>
          <w:highlight w:val="none"/>
          <w:lang w:val="en-US" w:eastAsia="zh-CN"/>
        </w:rPr>
        <w:t>比选活动</w:t>
      </w:r>
      <w:r>
        <w:rPr>
          <w:rFonts w:hint="eastAsia" w:ascii="仿宋_GB2312" w:hAnsi="仿宋_GB2312" w:eastAsia="仿宋_GB2312" w:cs="仿宋_GB2312"/>
          <w:bCs w:val="0"/>
          <w:color w:val="auto"/>
          <w:kern w:val="2"/>
          <w:sz w:val="32"/>
          <w:szCs w:val="32"/>
          <w:highlight w:val="none"/>
        </w:rPr>
        <w:t>。</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val="0"/>
          <w:color w:val="auto"/>
          <w:kern w:val="2"/>
          <w:sz w:val="32"/>
          <w:szCs w:val="32"/>
          <w:highlight w:val="none"/>
        </w:rPr>
      </w:pPr>
      <w:r>
        <w:rPr>
          <w:rFonts w:hint="eastAsia" w:ascii="仿宋_GB2312" w:hAnsi="仿宋_GB2312" w:eastAsia="仿宋_GB2312" w:cs="仿宋_GB2312"/>
          <w:bCs w:val="0"/>
          <w:color w:val="auto"/>
          <w:kern w:val="2"/>
          <w:sz w:val="32"/>
          <w:szCs w:val="32"/>
          <w:highlight w:val="none"/>
          <w:lang w:val="en-US" w:eastAsia="zh-CN"/>
        </w:rPr>
        <w:t>15.3</w:t>
      </w:r>
      <w:r>
        <w:rPr>
          <w:rFonts w:hint="eastAsia" w:ascii="仿宋_GB2312" w:hAnsi="仿宋_GB2312" w:eastAsia="仿宋_GB2312" w:cs="仿宋_GB2312"/>
          <w:bCs w:val="0"/>
          <w:color w:val="auto"/>
          <w:kern w:val="2"/>
          <w:sz w:val="32"/>
          <w:szCs w:val="32"/>
          <w:highlight w:val="none"/>
        </w:rPr>
        <w:t>纪检监察部门：</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val="0"/>
          <w:color w:val="auto"/>
          <w:kern w:val="2"/>
          <w:sz w:val="32"/>
          <w:szCs w:val="32"/>
          <w:highlight w:val="none"/>
          <w:lang w:eastAsia="zh-CN"/>
        </w:rPr>
      </w:pPr>
      <w:r>
        <w:rPr>
          <w:rFonts w:hint="eastAsia" w:ascii="仿宋_GB2312" w:hAnsi="仿宋_GB2312" w:eastAsia="仿宋_GB2312" w:cs="仿宋_GB2312"/>
          <w:bCs w:val="0"/>
          <w:color w:val="auto"/>
          <w:kern w:val="2"/>
          <w:sz w:val="32"/>
          <w:szCs w:val="32"/>
          <w:highlight w:val="none"/>
        </w:rPr>
        <w:t>蜀道投资集团有限责任公司档案科技分公司</w:t>
      </w:r>
      <w:r>
        <w:rPr>
          <w:rFonts w:hint="eastAsia" w:ascii="仿宋_GB2312" w:hAnsi="仿宋_GB2312" w:eastAsia="仿宋_GB2312" w:cs="仿宋_GB2312"/>
          <w:bCs w:val="0"/>
          <w:color w:val="auto"/>
          <w:kern w:val="2"/>
          <w:sz w:val="32"/>
          <w:szCs w:val="32"/>
          <w:highlight w:val="none"/>
          <w:lang w:val="en-US" w:eastAsia="zh-CN"/>
        </w:rPr>
        <w:t>纪检办公室</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地  址：四川省成都市武侯区天府一街535号两江国际A座11楼蜀道档案科技分公司</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联系电话：028-85008046</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kern w:val="2"/>
          <w:sz w:val="32"/>
          <w:szCs w:val="32"/>
          <w:highlight w:val="none"/>
          <w:u w:val="none"/>
          <w:lang w:val="en-US" w:eastAsia="zh-CN" w:bidi="ar-SA"/>
        </w:rPr>
      </w:pPr>
      <w:bookmarkStart w:id="103" w:name="_Toc30569"/>
      <w:r>
        <w:rPr>
          <w:rFonts w:hint="eastAsia" w:ascii="仿宋_GB2312" w:hAnsi="仿宋_GB2312" w:eastAsia="仿宋_GB2312" w:cs="仿宋_GB2312"/>
          <w:color w:val="auto"/>
          <w:kern w:val="2"/>
          <w:sz w:val="32"/>
          <w:szCs w:val="32"/>
          <w:highlight w:val="none"/>
          <w:u w:val="none"/>
          <w:lang w:val="en-US" w:eastAsia="zh-CN" w:bidi="ar-SA"/>
        </w:rPr>
        <w:t>蜀道投资集团有限责任公司</w:t>
      </w:r>
      <w:bookmarkEnd w:id="103"/>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地址： 成都市武侯区交子大道223 号中海国际中心H座</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联系电话：028-81209650(驻集团纪检监察组[集团纪委]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三、相关要求</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楷体_GB2312" w:hAnsi="楷体_GB2312" w:eastAsia="楷体_GB2312" w:cs="楷体_GB2312"/>
          <w:color w:val="auto"/>
          <w:kern w:val="2"/>
          <w:sz w:val="32"/>
          <w:szCs w:val="32"/>
          <w:highlight w:val="none"/>
          <w:u w:val="none"/>
          <w:lang w:val="en-US" w:eastAsia="zh-CN" w:bidi="ar-SA"/>
        </w:rPr>
      </w:pPr>
      <w:r>
        <w:rPr>
          <w:rFonts w:hint="eastAsia" w:ascii="楷体_GB2312" w:hAnsi="楷体_GB2312" w:eastAsia="楷体_GB2312" w:cs="楷体_GB2312"/>
          <w:color w:val="auto"/>
          <w:kern w:val="2"/>
          <w:sz w:val="32"/>
          <w:szCs w:val="32"/>
          <w:highlight w:val="none"/>
          <w:u w:val="none"/>
          <w:lang w:val="en-US" w:eastAsia="zh-CN" w:bidi="ar-SA"/>
        </w:rPr>
        <w:t>1.项目实施</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1.</w:t>
      </w:r>
      <w:r>
        <w:rPr>
          <w:rFonts w:hint="eastAsia" w:ascii="仿宋_GB2312" w:hAnsi="仿宋_GB2312" w:eastAsia="仿宋_GB2312" w:cs="仿宋_GB2312"/>
          <w:color w:val="auto"/>
          <w:kern w:val="2"/>
          <w:sz w:val="32"/>
          <w:szCs w:val="32"/>
          <w:highlight w:val="none"/>
          <w:u w:val="none"/>
          <w:lang w:val="en-US" w:eastAsia="zh-CN" w:bidi="ar-SA"/>
        </w:rPr>
        <w:t>1</w:t>
      </w:r>
      <w:r>
        <w:rPr>
          <w:rFonts w:hint="default" w:ascii="仿宋_GB2312" w:hAnsi="仿宋_GB2312" w:eastAsia="仿宋_GB2312" w:cs="仿宋_GB2312"/>
          <w:color w:val="auto"/>
          <w:kern w:val="2"/>
          <w:sz w:val="32"/>
          <w:szCs w:val="32"/>
          <w:highlight w:val="none"/>
          <w:u w:val="none"/>
          <w:lang w:val="en-US" w:eastAsia="zh-CN" w:bidi="ar-SA"/>
        </w:rPr>
        <w:t>拍摄标准4K；视频输出标准</w:t>
      </w:r>
      <w:r>
        <w:rPr>
          <w:rFonts w:hint="eastAsia" w:ascii="仿宋_GB2312" w:hAnsi="仿宋_GB2312" w:eastAsia="仿宋_GB2312" w:cs="仿宋_GB2312"/>
          <w:color w:val="auto"/>
          <w:kern w:val="2"/>
          <w:sz w:val="32"/>
          <w:szCs w:val="32"/>
          <w:highlight w:val="none"/>
          <w:u w:val="none"/>
          <w:lang w:val="en-US" w:eastAsia="zh-CN" w:bidi="ar-SA"/>
        </w:rPr>
        <w:t>4</w:t>
      </w:r>
      <w:r>
        <w:rPr>
          <w:rFonts w:hint="default" w:ascii="仿宋_GB2312" w:hAnsi="仿宋_GB2312" w:eastAsia="仿宋_GB2312" w:cs="仿宋_GB2312"/>
          <w:color w:val="auto"/>
          <w:kern w:val="2"/>
          <w:sz w:val="32"/>
          <w:szCs w:val="32"/>
          <w:highlight w:val="none"/>
          <w:u w:val="none"/>
          <w:lang w:val="en-US" w:eastAsia="zh-CN" w:bidi="ar-SA"/>
        </w:rPr>
        <w:t xml:space="preserve">K,码率达到50M以上。 </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default"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1.2</w:t>
      </w:r>
      <w:r>
        <w:rPr>
          <w:rFonts w:hint="default" w:ascii="仿宋_GB2312" w:hAnsi="仿宋_GB2312" w:eastAsia="仿宋_GB2312" w:cs="仿宋_GB2312"/>
          <w:color w:val="auto"/>
          <w:kern w:val="2"/>
          <w:sz w:val="32"/>
          <w:szCs w:val="32"/>
          <w:highlight w:val="none"/>
          <w:u w:val="none"/>
          <w:lang w:val="en-US" w:eastAsia="zh-CN" w:bidi="ar-SA"/>
        </w:rPr>
        <w:t>视频分辨率：1920*1080。</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1.3</w:t>
      </w:r>
      <w:r>
        <w:rPr>
          <w:rFonts w:hint="default" w:ascii="仿宋_GB2312" w:hAnsi="仿宋_GB2312" w:eastAsia="仿宋_GB2312" w:cs="仿宋_GB2312"/>
          <w:color w:val="auto"/>
          <w:kern w:val="2"/>
          <w:sz w:val="32"/>
          <w:szCs w:val="32"/>
          <w:highlight w:val="none"/>
          <w:u w:val="none"/>
          <w:lang w:val="en-US" w:eastAsia="zh-CN" w:bidi="ar-SA"/>
        </w:rPr>
        <w:t>后期：专业校色。</w:t>
      </w:r>
      <w:r>
        <w:rPr>
          <w:rFonts w:hint="eastAsia" w:ascii="仿宋_GB2312" w:hAnsi="仿宋_GB2312" w:eastAsia="仿宋_GB2312" w:cs="仿宋_GB2312"/>
          <w:color w:val="auto"/>
          <w:kern w:val="2"/>
          <w:sz w:val="32"/>
          <w:szCs w:val="32"/>
          <w:highlight w:val="none"/>
          <w:u w:val="none"/>
          <w:lang w:val="en-US" w:eastAsia="zh-CN" w:bidi="ar-SA"/>
        </w:rPr>
        <w:t>视频制作完成后，如出现细微瑕疵，参选人应及时免费细微调整，帮助比选人解决在使用过程中遇到的各种实施问题及需求。</w:t>
      </w:r>
    </w:p>
    <w:p>
      <w:pPr>
        <w:pStyle w:val="2"/>
        <w:keepNext/>
        <w:keepLines/>
        <w:pageBreakBefore w:val="0"/>
        <w:widowControl w:val="0"/>
        <w:kinsoku/>
        <w:wordWrap/>
        <w:overflowPunct/>
        <w:topLinePunct w:val="0"/>
        <w:autoSpaceDE/>
        <w:autoSpaceDN/>
        <w:bidi w:val="0"/>
        <w:adjustRightInd/>
        <w:snapToGrid/>
        <w:spacing w:before="0" w:after="0" w:line="560" w:lineRule="atLeast"/>
        <w:ind w:firstLine="640" w:firstLineChars="200"/>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2.知识产权</w:t>
      </w:r>
    </w:p>
    <w:p>
      <w:pPr>
        <w:pStyle w:val="2"/>
        <w:keepNext/>
        <w:keepLines/>
        <w:pageBreakBefore w:val="0"/>
        <w:widowControl w:val="0"/>
        <w:kinsoku/>
        <w:wordWrap/>
        <w:overflowPunct/>
        <w:topLinePunct w:val="0"/>
        <w:autoSpaceDE/>
        <w:autoSpaceDN/>
        <w:bidi w:val="0"/>
        <w:adjustRightInd/>
        <w:snapToGrid/>
        <w:spacing w:before="0" w:after="0" w:line="560" w:lineRule="atLeas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参选人应保证在本项目使用的任何产品和服务（包括部分使用）时，不会产生因第三方提出侵犯其专利权、商标权或其它知识产权而引起的法律和经济纠纷，如因专利权、商标权或其它知识产权而引起法律和经济纠纷，由参选人承担所有相关责任，比选人被要求承担责任的，有权向参选人进行追偿。</w:t>
      </w:r>
    </w:p>
    <w:p>
      <w:pPr>
        <w:pStyle w:val="2"/>
        <w:keepNext/>
        <w:keepLines/>
        <w:pageBreakBefore w:val="0"/>
        <w:widowControl w:val="0"/>
        <w:kinsoku/>
        <w:wordWrap/>
        <w:overflowPunct/>
        <w:topLinePunct w:val="0"/>
        <w:autoSpaceDE/>
        <w:autoSpaceDN/>
        <w:bidi w:val="0"/>
        <w:adjustRightInd/>
        <w:snapToGrid/>
        <w:spacing w:before="0" w:after="0" w:line="560" w:lineRule="atLeas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参选人享有本项目实施过程中产生的知识成果及知识产权。</w:t>
      </w:r>
    </w:p>
    <w:p>
      <w:pPr>
        <w:pStyle w:val="2"/>
        <w:keepNext/>
        <w:keepLines/>
        <w:pageBreakBefore w:val="0"/>
        <w:widowControl w:val="0"/>
        <w:kinsoku/>
        <w:wordWrap/>
        <w:overflowPunct/>
        <w:topLinePunct w:val="0"/>
        <w:autoSpaceDE/>
        <w:autoSpaceDN/>
        <w:bidi w:val="0"/>
        <w:adjustRightInd/>
        <w:snapToGrid/>
        <w:spacing w:before="0" w:after="0" w:line="560" w:lineRule="atLeas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参选人如欲在项目实施过程中采用自有知识成果，需在比选文件中声明，并提供相关知识产权证明文件。使用该知识成果后，参选人需提供相关技术文档，并承诺提供无限期技术支持，比选人享有永久使用权。</w:t>
      </w:r>
    </w:p>
    <w:p>
      <w:pPr>
        <w:pStyle w:val="2"/>
        <w:keepNext/>
        <w:keepLines/>
        <w:pageBreakBefore w:val="0"/>
        <w:widowControl w:val="0"/>
        <w:kinsoku/>
        <w:wordWrap/>
        <w:overflowPunct/>
        <w:topLinePunct w:val="0"/>
        <w:autoSpaceDE/>
        <w:autoSpaceDN/>
        <w:bidi w:val="0"/>
        <w:adjustRightInd/>
        <w:snapToGrid/>
        <w:spacing w:before="0" w:after="0" w:line="560" w:lineRule="atLeast"/>
        <w:ind w:firstLine="640" w:firstLineChars="200"/>
        <w:textAlignment w:val="auto"/>
        <w:rPr>
          <w:rFonts w:hint="default"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 xml:space="preserve">如采用参选人所不拥有的知识产权，则在报价中必须包括合法获取该知识产权的相关费用。 </w:t>
      </w:r>
    </w:p>
    <w:bookmarkEnd w:id="99"/>
    <w:bookmarkEnd w:id="100"/>
    <w:p>
      <w:pPr>
        <w:keepNext w:val="0"/>
        <w:keepLines w:val="0"/>
        <w:pageBreakBefore/>
        <w:widowControl w:val="0"/>
        <w:numPr>
          <w:ilvl w:val="0"/>
          <w:numId w:val="0"/>
        </w:numPr>
        <w:kinsoku/>
        <w:wordWrap/>
        <w:overflowPunct/>
        <w:topLinePunct w:val="0"/>
        <w:autoSpaceDE/>
        <w:autoSpaceDN/>
        <w:bidi w:val="0"/>
        <w:adjustRightInd/>
        <w:snapToGrid/>
        <w:spacing w:line="660" w:lineRule="exact"/>
        <w:ind w:right="0" w:rightChars="0"/>
        <w:jc w:val="center"/>
        <w:textAlignment w:val="auto"/>
        <w:outlineLvl w:val="0"/>
        <w:rPr>
          <w:rFonts w:hint="eastAsia" w:ascii="方正小标宋_GBK" w:hAnsi="方正小标宋_GBK" w:eastAsia="方正小标宋_GBK" w:cs="方正小标宋_GBK"/>
          <w:b w:val="0"/>
          <w:bCs w:val="0"/>
          <w:color w:val="auto"/>
          <w:sz w:val="44"/>
          <w:szCs w:val="44"/>
          <w:highlight w:val="none"/>
          <w:lang w:val="en-US" w:eastAsia="zh-CN"/>
        </w:rPr>
      </w:pPr>
      <w:bookmarkStart w:id="104" w:name="_Toc1127"/>
      <w:bookmarkStart w:id="105" w:name="_Toc23300_WPSOffice_Level1"/>
      <w:r>
        <w:rPr>
          <w:rFonts w:hint="eastAsia" w:ascii="方正小标宋_GBK" w:hAnsi="方正小标宋_GBK" w:eastAsia="方正小标宋_GBK" w:cs="方正小标宋_GBK"/>
          <w:b w:val="0"/>
          <w:bCs w:val="0"/>
          <w:color w:val="auto"/>
          <w:sz w:val="44"/>
          <w:szCs w:val="44"/>
          <w:highlight w:val="none"/>
          <w:lang w:val="en-US" w:eastAsia="zh-CN"/>
        </w:rPr>
        <w:t>第三章  评审方法</w:t>
      </w:r>
      <w:bookmarkEnd w:id="10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一、总则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本次评审活动遵循公平、公正、科学、择优的原则。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二、评审办法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本次比选采用综合评分法。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三、评审委员会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3.1本项目的评审委员会由比选人依规组建。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3.2评审委员会成员应当客观、公正地履行职责，遵守职业道德对所提出的评审意见承担个人责任。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3.3 评审程序：资格审查、量化评分并排序、推荐中选候选人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四、资格审查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评审委员会首先对所有比选申请文件进行资格审查，资格审查实行强制性合格条件标准(见下表），凡有一项不合格则不能通过。资格审查未通过的不再进入下一步评审。</w:t>
      </w:r>
    </w:p>
    <w:bookmarkEnd w:id="105"/>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kern w:val="2"/>
          <w:sz w:val="32"/>
          <w:szCs w:val="32"/>
          <w:highlight w:val="none"/>
          <w:u w:val="none"/>
          <w:lang w:val="en-US" w:eastAsia="zh-CN" w:bidi="ar-SA"/>
        </w:rPr>
      </w:pPr>
      <w:bookmarkStart w:id="106" w:name="_Toc21273_WPSOffice_Level1"/>
      <w:bookmarkStart w:id="107" w:name="_Toc383997362"/>
      <w:r>
        <w:rPr>
          <w:rFonts w:hint="eastAsia" w:ascii="仿宋_GB2312" w:hAnsi="仿宋_GB2312" w:eastAsia="仿宋_GB2312" w:cs="仿宋_GB2312"/>
          <w:b/>
          <w:bCs/>
          <w:color w:val="auto"/>
          <w:kern w:val="2"/>
          <w:sz w:val="32"/>
          <w:szCs w:val="32"/>
          <w:highlight w:val="none"/>
          <w:u w:val="none"/>
          <w:lang w:val="en-US" w:eastAsia="zh-CN" w:bidi="ar-SA"/>
        </w:rPr>
        <w:t>资格审查强制性合格条件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6955"/>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序号</w:t>
            </w:r>
          </w:p>
        </w:tc>
        <w:tc>
          <w:tcPr>
            <w:tcW w:w="6955"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审查内容</w:t>
            </w:r>
          </w:p>
        </w:tc>
        <w:tc>
          <w:tcPr>
            <w:tcW w:w="138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1</w:t>
            </w:r>
          </w:p>
        </w:tc>
        <w:tc>
          <w:tcPr>
            <w:tcW w:w="69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比选申请人具有独立企业法人，持有效营业执照或事业单位法人证书、基本账户开户许可证或基本账户信息证明材料。</w:t>
            </w:r>
          </w:p>
        </w:tc>
        <w:tc>
          <w:tcPr>
            <w:tcW w:w="1389" w:type="dxa"/>
            <w:vAlign w:val="center"/>
          </w:tcPr>
          <w:p>
            <w:pPr>
              <w:spacing w:line="360" w:lineRule="auto"/>
              <w:jc w:val="both"/>
              <w:rPr>
                <w:rFonts w:hint="eastAsia" w:asciiTheme="minorEastAsia" w:hAnsiTheme="minorEastAsia" w:eastAsiaTheme="minorEastAsia" w:cstheme="minorEastAsia"/>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2</w:t>
            </w:r>
          </w:p>
        </w:tc>
        <w:tc>
          <w:tcPr>
            <w:tcW w:w="69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近三年（2020年1月1日以来）至少具备1个已完成或正在实施或新承接的类似业绩，并提供相关证明文件。</w:t>
            </w:r>
          </w:p>
        </w:tc>
        <w:tc>
          <w:tcPr>
            <w:tcW w:w="1389" w:type="dxa"/>
            <w:vAlign w:val="center"/>
          </w:tcPr>
          <w:p>
            <w:pPr>
              <w:spacing w:line="360" w:lineRule="auto"/>
              <w:jc w:val="both"/>
              <w:rPr>
                <w:rFonts w:hint="eastAsia" w:asciiTheme="minorEastAsia" w:hAnsiTheme="minorEastAsia" w:eastAsiaTheme="minorEastAsia" w:cstheme="minorEastAsia"/>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3</w:t>
            </w:r>
          </w:p>
        </w:tc>
        <w:tc>
          <w:tcPr>
            <w:tcW w:w="69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保证项目负责人1名，具有至少2个类似项目管理经验（需证明系由项目负责人主导或参与）；项目团队成员不低于5人，其中，导演1人。其他成员配备合理，满足项目需求。 </w:t>
            </w:r>
          </w:p>
        </w:tc>
        <w:tc>
          <w:tcPr>
            <w:tcW w:w="1389" w:type="dxa"/>
            <w:vAlign w:val="center"/>
          </w:tcPr>
          <w:p>
            <w:pPr>
              <w:spacing w:line="360" w:lineRule="auto"/>
              <w:jc w:val="both"/>
              <w:rPr>
                <w:rFonts w:hint="eastAsia" w:asciiTheme="minorEastAsia" w:hAnsiTheme="minorEastAsia" w:eastAsiaTheme="minorEastAsia" w:cstheme="minorEastAsia"/>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4</w:t>
            </w:r>
          </w:p>
        </w:tc>
        <w:tc>
          <w:tcPr>
            <w:tcW w:w="69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b w:val="0"/>
                <w:bCs w:val="0"/>
                <w:color w:val="auto"/>
                <w:sz w:val="28"/>
                <w:szCs w:val="28"/>
                <w:highlight w:val="none"/>
              </w:rPr>
              <w:t>未处于财产被接管、冻结、破产状态</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kern w:val="2"/>
                <w:sz w:val="28"/>
                <w:szCs w:val="28"/>
                <w:highlight w:val="none"/>
                <w:lang w:val="en-US" w:eastAsia="zh-CN" w:bidi="ar-SA"/>
              </w:rPr>
              <w:t>近三年（</w:t>
            </w:r>
            <w:r>
              <w:rPr>
                <w:rFonts w:hint="eastAsia" w:ascii="仿宋_GB2312" w:hAnsi="仿宋_GB2312" w:eastAsia="仿宋_GB2312" w:cs="仿宋_GB2312"/>
                <w:b w:val="0"/>
                <w:bCs w:val="0"/>
                <w:color w:val="auto"/>
                <w:kern w:val="2"/>
                <w:sz w:val="28"/>
                <w:szCs w:val="28"/>
                <w:highlight w:val="none"/>
              </w:rPr>
              <w:t>20</w:t>
            </w:r>
            <w:r>
              <w:rPr>
                <w:rFonts w:hint="eastAsia" w:ascii="仿宋_GB2312" w:hAnsi="仿宋_GB2312" w:eastAsia="仿宋_GB2312" w:cs="仿宋_GB2312"/>
                <w:b w:val="0"/>
                <w:bCs w:val="0"/>
                <w:color w:val="auto"/>
                <w:kern w:val="2"/>
                <w:sz w:val="28"/>
                <w:szCs w:val="28"/>
                <w:highlight w:val="none"/>
                <w:lang w:val="en-US" w:eastAsia="zh-CN"/>
              </w:rPr>
              <w:t>20</w:t>
            </w:r>
            <w:r>
              <w:rPr>
                <w:rFonts w:hint="eastAsia" w:ascii="仿宋_GB2312" w:hAnsi="仿宋_GB2312" w:eastAsia="仿宋_GB2312" w:cs="仿宋_GB2312"/>
                <w:b w:val="0"/>
                <w:bCs w:val="0"/>
                <w:color w:val="auto"/>
                <w:kern w:val="2"/>
                <w:sz w:val="28"/>
                <w:szCs w:val="28"/>
                <w:highlight w:val="none"/>
              </w:rPr>
              <w:t>年1月1日以来</w:t>
            </w:r>
            <w:r>
              <w:rPr>
                <w:rFonts w:hint="eastAsia" w:ascii="仿宋_GB2312" w:hAnsi="仿宋_GB2312" w:eastAsia="仿宋_GB2312" w:cs="仿宋_GB2312"/>
                <w:b w:val="0"/>
                <w:bCs w:val="0"/>
                <w:color w:val="auto"/>
                <w:kern w:val="2"/>
                <w:sz w:val="28"/>
                <w:szCs w:val="28"/>
                <w:highlight w:val="none"/>
                <w:lang w:val="en-US" w:eastAsia="zh-CN" w:bidi="ar-SA"/>
              </w:rPr>
              <w:t>）在经营活动中没有重大违法违规记录。</w:t>
            </w:r>
          </w:p>
        </w:tc>
        <w:tc>
          <w:tcPr>
            <w:tcW w:w="1389" w:type="dxa"/>
            <w:vAlign w:val="center"/>
          </w:tcPr>
          <w:p>
            <w:pPr>
              <w:spacing w:line="360" w:lineRule="auto"/>
              <w:jc w:val="both"/>
              <w:rPr>
                <w:rFonts w:hint="eastAsia" w:asciiTheme="minorEastAsia" w:hAnsiTheme="minorEastAsia" w:eastAsiaTheme="minorEastAsia" w:cstheme="minorEastAsia"/>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5</w:t>
            </w:r>
          </w:p>
        </w:tc>
        <w:tc>
          <w:tcPr>
            <w:tcW w:w="69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比选申请文件签字、盖章齐全。</w:t>
            </w:r>
          </w:p>
        </w:tc>
        <w:tc>
          <w:tcPr>
            <w:tcW w:w="1389" w:type="dxa"/>
            <w:vAlign w:val="center"/>
          </w:tcPr>
          <w:p>
            <w:pPr>
              <w:spacing w:line="360" w:lineRule="auto"/>
              <w:jc w:val="both"/>
              <w:rPr>
                <w:rFonts w:hint="eastAsia" w:asciiTheme="minorEastAsia" w:hAnsiTheme="minorEastAsia" w:eastAsiaTheme="minorEastAsia" w:cstheme="minorEastAsia"/>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6</w:t>
            </w:r>
          </w:p>
        </w:tc>
        <w:tc>
          <w:tcPr>
            <w:tcW w:w="69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报价未超过最高投标限价。</w:t>
            </w:r>
          </w:p>
        </w:tc>
        <w:tc>
          <w:tcPr>
            <w:tcW w:w="1389" w:type="dxa"/>
            <w:vAlign w:val="center"/>
          </w:tcPr>
          <w:p>
            <w:pPr>
              <w:spacing w:line="360" w:lineRule="auto"/>
              <w:jc w:val="both"/>
              <w:rPr>
                <w:rFonts w:hint="eastAsia" w:asciiTheme="minorEastAsia" w:hAnsiTheme="minorEastAsia" w:eastAsiaTheme="minorEastAsia" w:cstheme="minorEastAsia"/>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7</w:t>
            </w:r>
          </w:p>
        </w:tc>
        <w:tc>
          <w:tcPr>
            <w:tcW w:w="69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比选申请文件内容齐全或关键字迹清晰可辨。</w:t>
            </w:r>
          </w:p>
        </w:tc>
        <w:tc>
          <w:tcPr>
            <w:tcW w:w="1389" w:type="dxa"/>
            <w:vAlign w:val="center"/>
          </w:tcPr>
          <w:p>
            <w:pPr>
              <w:spacing w:line="360" w:lineRule="auto"/>
              <w:jc w:val="both"/>
              <w:rPr>
                <w:rFonts w:hint="eastAsia" w:asciiTheme="minorEastAsia" w:hAnsiTheme="minorEastAsia" w:eastAsiaTheme="minorEastAsia" w:cstheme="minorEastAsia"/>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8</w:t>
            </w:r>
          </w:p>
        </w:tc>
        <w:tc>
          <w:tcPr>
            <w:tcW w:w="69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比选申请文件未附比选人不能接受的条件。</w:t>
            </w:r>
          </w:p>
        </w:tc>
        <w:tc>
          <w:tcPr>
            <w:tcW w:w="1389" w:type="dxa"/>
            <w:vAlign w:val="center"/>
          </w:tcPr>
          <w:p>
            <w:pPr>
              <w:spacing w:line="360" w:lineRule="auto"/>
              <w:jc w:val="both"/>
              <w:rPr>
                <w:rFonts w:hint="eastAsia" w:asciiTheme="minorEastAsia" w:hAnsiTheme="minorEastAsia" w:eastAsiaTheme="minorEastAsia" w:cstheme="minorEastAsia"/>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结论（应填写“符合”或“不符合”）</w:t>
            </w:r>
          </w:p>
        </w:tc>
        <w:tc>
          <w:tcPr>
            <w:tcW w:w="1389" w:type="dxa"/>
            <w:vAlign w:val="center"/>
          </w:tcPr>
          <w:p>
            <w:pPr>
              <w:spacing w:line="360" w:lineRule="auto"/>
              <w:jc w:val="both"/>
              <w:rPr>
                <w:rFonts w:hint="eastAsia" w:asciiTheme="minorEastAsia" w:hAnsiTheme="minorEastAsia" w:eastAsiaTheme="minorEastAsia" w:cstheme="minorEastAsia"/>
                <w:color w:val="auto"/>
                <w:kern w:val="2"/>
                <w:sz w:val="22"/>
                <w:szCs w:val="22"/>
                <w:highlight w:val="none"/>
                <w:u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五、评分并推荐中选人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5.1评审委员会按照评审结果，根据其最终综合得分由高到低排序推荐前三名。若比选申请人最终综合得分相同时，则以比选申请人报价得分由低到高进行排序；若报价得分也相同的，则按照方案得分由高到低进行排序，总得分、报价得分和方案得分均相同的由评审委员会成员不记名投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排名第一的中选候选人放弃中选；或者不能履行合同；或者被查实存在影响中选结果的违法行为等情形不符合中选条件的，可以按照评审委员会提出的中选候选人名单排序依次确定其他中选候选为中选人，也可以重新招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5.2评审结束，比选人按照评审委员会评审结果确定本项目中选单位。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5.3评标标准及依据</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5"/>
        <w:gridCol w:w="1609"/>
        <w:gridCol w:w="1218"/>
        <w:gridCol w:w="4"/>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39" w:type="pct"/>
            <w:shd w:val="clear" w:color="auto" w:fill="auto"/>
          </w:tcPr>
          <w:p>
            <w:pPr>
              <w:pStyle w:val="6"/>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黑体" w:hAnsi="黑体" w:eastAsia="黑体" w:cs="黑体"/>
                <w:b w:val="0"/>
                <w:bCs w:val="0"/>
                <w:color w:val="auto"/>
                <w:kern w:val="2"/>
                <w:sz w:val="24"/>
                <w:szCs w:val="24"/>
                <w:highlight w:val="none"/>
                <w:u w:val="none"/>
                <w:lang w:val="en-US" w:eastAsia="zh-CN" w:bidi="ar-SA"/>
              </w:rPr>
            </w:pPr>
            <w:r>
              <w:rPr>
                <w:rFonts w:hint="eastAsia" w:ascii="黑体" w:hAnsi="黑体" w:eastAsia="黑体" w:cs="黑体"/>
                <w:b w:val="0"/>
                <w:bCs w:val="0"/>
                <w:color w:val="auto"/>
                <w:kern w:val="2"/>
                <w:sz w:val="24"/>
                <w:szCs w:val="24"/>
                <w:highlight w:val="none"/>
                <w:u w:val="none"/>
                <w:lang w:val="en-US" w:eastAsia="zh-CN" w:bidi="ar-SA"/>
              </w:rPr>
              <w:t>序号</w:t>
            </w:r>
          </w:p>
        </w:tc>
        <w:tc>
          <w:tcPr>
            <w:tcW w:w="888" w:type="pct"/>
            <w:shd w:val="clear" w:color="auto" w:fill="auto"/>
          </w:tcPr>
          <w:p>
            <w:pPr>
              <w:pStyle w:val="6"/>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黑体" w:hAnsi="黑体" w:eastAsia="黑体" w:cs="黑体"/>
                <w:b w:val="0"/>
                <w:bCs w:val="0"/>
                <w:color w:val="auto"/>
                <w:kern w:val="2"/>
                <w:sz w:val="24"/>
                <w:szCs w:val="24"/>
                <w:highlight w:val="none"/>
                <w:u w:val="none"/>
                <w:lang w:val="en-US" w:eastAsia="zh-CN" w:bidi="ar-SA"/>
              </w:rPr>
            </w:pPr>
            <w:r>
              <w:rPr>
                <w:rFonts w:hint="eastAsia" w:ascii="黑体" w:hAnsi="黑体" w:eastAsia="黑体" w:cs="黑体"/>
                <w:b w:val="0"/>
                <w:bCs w:val="0"/>
                <w:color w:val="auto"/>
                <w:kern w:val="2"/>
                <w:sz w:val="24"/>
                <w:szCs w:val="24"/>
                <w:highlight w:val="none"/>
                <w:u w:val="none"/>
                <w:lang w:val="en-US" w:eastAsia="zh-CN" w:bidi="ar-SA"/>
              </w:rPr>
              <w:t>评审内容</w:t>
            </w:r>
          </w:p>
        </w:tc>
        <w:tc>
          <w:tcPr>
            <w:tcW w:w="672" w:type="pct"/>
            <w:shd w:val="clear" w:color="auto" w:fill="auto"/>
          </w:tcPr>
          <w:p>
            <w:pPr>
              <w:pStyle w:val="6"/>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黑体" w:hAnsi="黑体" w:eastAsia="黑体" w:cs="黑体"/>
                <w:b w:val="0"/>
                <w:bCs w:val="0"/>
                <w:color w:val="auto"/>
                <w:kern w:val="2"/>
                <w:sz w:val="24"/>
                <w:szCs w:val="24"/>
                <w:highlight w:val="none"/>
                <w:u w:val="none"/>
                <w:lang w:val="en-US" w:eastAsia="zh-CN" w:bidi="ar-SA"/>
              </w:rPr>
            </w:pPr>
            <w:r>
              <w:rPr>
                <w:rFonts w:hint="eastAsia" w:ascii="黑体" w:hAnsi="黑体" w:eastAsia="黑体" w:cs="黑体"/>
                <w:b w:val="0"/>
                <w:bCs w:val="0"/>
                <w:color w:val="auto"/>
                <w:kern w:val="2"/>
                <w:sz w:val="24"/>
                <w:szCs w:val="24"/>
                <w:highlight w:val="none"/>
                <w:u w:val="none"/>
                <w:lang w:val="en-US" w:eastAsia="zh-CN" w:bidi="ar-SA"/>
              </w:rPr>
              <w:t>分值（分）</w:t>
            </w:r>
          </w:p>
        </w:tc>
        <w:tc>
          <w:tcPr>
            <w:tcW w:w="2999" w:type="pct"/>
            <w:gridSpan w:val="2"/>
            <w:shd w:val="clear" w:color="auto" w:fill="auto"/>
          </w:tcPr>
          <w:p>
            <w:pPr>
              <w:pStyle w:val="6"/>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黑体" w:hAnsi="黑体" w:eastAsia="黑体" w:cs="黑体"/>
                <w:b w:val="0"/>
                <w:bCs w:val="0"/>
                <w:color w:val="auto"/>
                <w:kern w:val="2"/>
                <w:sz w:val="24"/>
                <w:szCs w:val="24"/>
                <w:highlight w:val="none"/>
                <w:u w:val="none"/>
                <w:lang w:val="en-US" w:eastAsia="zh-CN" w:bidi="ar-SA"/>
              </w:rPr>
            </w:pPr>
            <w:r>
              <w:rPr>
                <w:rFonts w:hint="eastAsia" w:ascii="黑体" w:hAnsi="黑体" w:eastAsia="黑体" w:cs="黑体"/>
                <w:b w:val="0"/>
                <w:bCs w:val="0"/>
                <w:color w:val="auto"/>
                <w:kern w:val="2"/>
                <w:sz w:val="24"/>
                <w:szCs w:val="24"/>
                <w:highlight w:val="none"/>
                <w:u w:val="none"/>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3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1</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企业业绩</w:t>
            </w:r>
          </w:p>
        </w:tc>
        <w:tc>
          <w:tcPr>
            <w:tcW w:w="67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10分</w:t>
            </w:r>
          </w:p>
        </w:tc>
        <w:tc>
          <w:tcPr>
            <w:tcW w:w="2999" w:type="pct"/>
            <w:gridSpan w:val="2"/>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（1）</w:t>
            </w:r>
            <w:r>
              <w:rPr>
                <w:rFonts w:hint="default" w:ascii="仿宋_GB2312" w:hAnsi="仿宋_GB2312" w:eastAsia="仿宋_GB2312" w:cs="仿宋_GB2312"/>
                <w:color w:val="auto"/>
                <w:kern w:val="2"/>
                <w:sz w:val="28"/>
                <w:szCs w:val="28"/>
                <w:highlight w:val="none"/>
                <w:u w:val="none"/>
                <w:lang w:val="en-US" w:eastAsia="zh-CN" w:bidi="ar-SA"/>
              </w:rPr>
              <w:t xml:space="preserve">满足资格审查条件中业绩基本要求得 </w:t>
            </w:r>
            <w:r>
              <w:rPr>
                <w:rFonts w:hint="eastAsia" w:ascii="仿宋_GB2312" w:hAnsi="仿宋_GB2312" w:eastAsia="仿宋_GB2312" w:cs="仿宋_GB2312"/>
                <w:color w:val="auto"/>
                <w:kern w:val="2"/>
                <w:sz w:val="28"/>
                <w:szCs w:val="28"/>
                <w:highlight w:val="none"/>
                <w:u w:val="none"/>
                <w:lang w:val="en-US" w:eastAsia="zh-CN" w:bidi="ar-SA"/>
              </w:rPr>
              <w:t>4</w:t>
            </w:r>
            <w:r>
              <w:rPr>
                <w:rFonts w:hint="default" w:ascii="仿宋_GB2312" w:hAnsi="仿宋_GB2312" w:eastAsia="仿宋_GB2312" w:cs="仿宋_GB2312"/>
                <w:color w:val="auto"/>
                <w:kern w:val="2"/>
                <w:sz w:val="28"/>
                <w:szCs w:val="28"/>
                <w:highlight w:val="none"/>
                <w:u w:val="none"/>
                <w:lang w:val="en-US" w:eastAsia="zh-CN" w:bidi="ar-SA"/>
              </w:rPr>
              <w:t>分</w:t>
            </w:r>
            <w:r>
              <w:rPr>
                <w:rFonts w:hint="eastAsia" w:ascii="仿宋_GB2312" w:hAnsi="仿宋_GB2312" w:eastAsia="仿宋_GB2312" w:cs="仿宋_GB2312"/>
                <w:color w:val="auto"/>
                <w:kern w:val="2"/>
                <w:sz w:val="28"/>
                <w:szCs w:val="28"/>
                <w:highlight w:val="none"/>
                <w:u w:val="none"/>
                <w:lang w:val="en-US" w:eastAsia="zh-CN" w:bidi="ar-SA"/>
              </w:rPr>
              <w:t>。</w:t>
            </w:r>
            <w:r>
              <w:rPr>
                <w:rFonts w:hint="default" w:ascii="仿宋_GB2312" w:hAnsi="仿宋_GB2312" w:eastAsia="仿宋_GB2312" w:cs="仿宋_GB2312"/>
                <w:color w:val="auto"/>
                <w:kern w:val="2"/>
                <w:sz w:val="28"/>
                <w:szCs w:val="28"/>
                <w:highlight w:val="none"/>
                <w:u w:val="none"/>
                <w:lang w:val="en-US" w:eastAsia="zh-CN" w:bidi="ar-SA"/>
              </w:rPr>
              <w:br w:type="textWrapping"/>
            </w:r>
            <w:r>
              <w:rPr>
                <w:rFonts w:hint="eastAsia" w:ascii="仿宋_GB2312" w:hAnsi="仿宋_GB2312" w:eastAsia="仿宋_GB2312" w:cs="仿宋_GB2312"/>
                <w:color w:val="auto"/>
                <w:kern w:val="2"/>
                <w:sz w:val="28"/>
                <w:szCs w:val="28"/>
                <w:highlight w:val="none"/>
                <w:u w:val="none"/>
                <w:lang w:val="en-US" w:eastAsia="zh-CN" w:bidi="ar-SA"/>
              </w:rPr>
              <w:t>（2）</w:t>
            </w:r>
            <w:r>
              <w:rPr>
                <w:rFonts w:hint="default" w:ascii="仿宋_GB2312" w:hAnsi="仿宋_GB2312" w:eastAsia="仿宋_GB2312" w:cs="仿宋_GB2312"/>
                <w:color w:val="auto"/>
                <w:kern w:val="2"/>
                <w:sz w:val="28"/>
                <w:szCs w:val="28"/>
                <w:highlight w:val="none"/>
                <w:u w:val="none"/>
                <w:lang w:val="en-US" w:eastAsia="zh-CN" w:bidi="ar-SA"/>
              </w:rPr>
              <w:t>扣除满足最低资格审查条件要求的条件外，近</w:t>
            </w:r>
            <w:r>
              <w:rPr>
                <w:rFonts w:hint="eastAsia" w:ascii="仿宋_GB2312" w:hAnsi="仿宋_GB2312" w:eastAsia="仿宋_GB2312" w:cs="仿宋_GB2312"/>
                <w:color w:val="auto"/>
                <w:kern w:val="2"/>
                <w:sz w:val="28"/>
                <w:szCs w:val="28"/>
                <w:highlight w:val="none"/>
                <w:u w:val="none"/>
                <w:lang w:val="en-US" w:eastAsia="zh-CN" w:bidi="ar-SA"/>
              </w:rPr>
              <w:t>三</w:t>
            </w:r>
            <w:r>
              <w:rPr>
                <w:rFonts w:hint="default" w:ascii="仿宋_GB2312" w:hAnsi="仿宋_GB2312" w:eastAsia="仿宋_GB2312" w:cs="仿宋_GB2312"/>
                <w:color w:val="auto"/>
                <w:kern w:val="2"/>
                <w:sz w:val="28"/>
                <w:szCs w:val="28"/>
                <w:highlight w:val="none"/>
                <w:u w:val="none"/>
                <w:lang w:val="en-US" w:eastAsia="zh-CN" w:bidi="ar-SA"/>
              </w:rPr>
              <w:t>年(自 20</w:t>
            </w:r>
            <w:r>
              <w:rPr>
                <w:rFonts w:hint="eastAsia" w:ascii="仿宋_GB2312" w:hAnsi="仿宋_GB2312" w:eastAsia="仿宋_GB2312" w:cs="仿宋_GB2312"/>
                <w:color w:val="auto"/>
                <w:kern w:val="2"/>
                <w:sz w:val="28"/>
                <w:szCs w:val="28"/>
                <w:highlight w:val="none"/>
                <w:u w:val="none"/>
                <w:lang w:val="en-US" w:eastAsia="zh-CN" w:bidi="ar-SA"/>
              </w:rPr>
              <w:t>20</w:t>
            </w:r>
            <w:r>
              <w:rPr>
                <w:rFonts w:hint="default" w:ascii="仿宋_GB2312" w:hAnsi="仿宋_GB2312" w:eastAsia="仿宋_GB2312" w:cs="仿宋_GB2312"/>
                <w:color w:val="auto"/>
                <w:kern w:val="2"/>
                <w:sz w:val="28"/>
                <w:szCs w:val="28"/>
                <w:highlight w:val="none"/>
                <w:u w:val="none"/>
                <w:lang w:val="en-US" w:eastAsia="zh-CN" w:bidi="ar-SA"/>
              </w:rPr>
              <w:t xml:space="preserve"> 年1月1日起，以合同签订时间为准</w:t>
            </w:r>
            <w:r>
              <w:rPr>
                <w:rFonts w:hint="eastAsia" w:ascii="仿宋_GB2312" w:hAnsi="仿宋_GB2312" w:eastAsia="仿宋_GB2312" w:cs="仿宋_GB2312"/>
                <w:color w:val="auto"/>
                <w:kern w:val="2"/>
                <w:sz w:val="28"/>
                <w:szCs w:val="28"/>
                <w:highlight w:val="none"/>
                <w:u w:val="none"/>
                <w:lang w:val="en-US" w:eastAsia="zh-CN" w:bidi="ar-SA"/>
              </w:rPr>
              <w:t>）</w:t>
            </w:r>
            <w:r>
              <w:rPr>
                <w:rFonts w:hint="default" w:ascii="仿宋_GB2312" w:hAnsi="仿宋_GB2312" w:eastAsia="仿宋_GB2312" w:cs="仿宋_GB2312"/>
                <w:color w:val="auto"/>
                <w:kern w:val="2"/>
                <w:sz w:val="28"/>
                <w:szCs w:val="28"/>
                <w:highlight w:val="none"/>
                <w:u w:val="none"/>
                <w:lang w:val="en-US" w:eastAsia="zh-CN" w:bidi="ar-SA"/>
              </w:rPr>
              <w:t>起每增加1个</w:t>
            </w:r>
            <w:r>
              <w:rPr>
                <w:rFonts w:hint="eastAsia" w:ascii="仿宋_GB2312" w:hAnsi="仿宋_GB2312" w:eastAsia="仿宋_GB2312" w:cs="仿宋_GB2312"/>
                <w:color w:val="auto"/>
                <w:kern w:val="2"/>
                <w:sz w:val="28"/>
                <w:szCs w:val="28"/>
                <w:highlight w:val="none"/>
                <w:u w:val="none"/>
                <w:lang w:val="en-US" w:eastAsia="zh-CN" w:bidi="ar-SA"/>
              </w:rPr>
              <w:t>视频策划及制作</w:t>
            </w:r>
            <w:r>
              <w:rPr>
                <w:rFonts w:hint="default" w:ascii="仿宋_GB2312" w:hAnsi="仿宋_GB2312" w:eastAsia="仿宋_GB2312" w:cs="仿宋_GB2312"/>
                <w:color w:val="auto"/>
                <w:kern w:val="2"/>
                <w:sz w:val="28"/>
                <w:szCs w:val="28"/>
                <w:highlight w:val="none"/>
                <w:u w:val="none"/>
                <w:lang w:val="en-US" w:eastAsia="zh-CN" w:bidi="ar-SA"/>
              </w:rPr>
              <w:t>的业绩加</w:t>
            </w:r>
            <w:r>
              <w:rPr>
                <w:rFonts w:hint="eastAsia" w:ascii="仿宋_GB2312" w:hAnsi="仿宋_GB2312" w:eastAsia="仿宋_GB2312" w:cs="仿宋_GB2312"/>
                <w:color w:val="auto"/>
                <w:kern w:val="2"/>
                <w:sz w:val="28"/>
                <w:szCs w:val="28"/>
                <w:highlight w:val="none"/>
                <w:u w:val="none"/>
                <w:lang w:val="en-US" w:eastAsia="zh-CN" w:bidi="ar-SA"/>
              </w:rPr>
              <w:t>2</w:t>
            </w:r>
            <w:r>
              <w:rPr>
                <w:rFonts w:hint="default" w:ascii="仿宋_GB2312" w:hAnsi="仿宋_GB2312" w:eastAsia="仿宋_GB2312" w:cs="仿宋_GB2312"/>
                <w:color w:val="auto"/>
                <w:kern w:val="2"/>
                <w:sz w:val="28"/>
                <w:szCs w:val="28"/>
                <w:highlight w:val="none"/>
                <w:u w:val="none"/>
                <w:lang w:val="en-US" w:eastAsia="zh-CN" w:bidi="ar-SA"/>
              </w:rPr>
              <w:t>分，本细项最高加</w:t>
            </w:r>
            <w:r>
              <w:rPr>
                <w:rFonts w:hint="eastAsia" w:ascii="仿宋_GB2312" w:hAnsi="仿宋_GB2312" w:eastAsia="仿宋_GB2312" w:cs="仿宋_GB2312"/>
                <w:color w:val="auto"/>
                <w:kern w:val="2"/>
                <w:sz w:val="28"/>
                <w:szCs w:val="28"/>
                <w:highlight w:val="none"/>
                <w:u w:val="none"/>
                <w:lang w:val="en-US" w:eastAsia="zh-CN" w:bidi="ar-SA"/>
              </w:rPr>
              <w:t>6</w:t>
            </w:r>
            <w:r>
              <w:rPr>
                <w:rFonts w:hint="default" w:ascii="仿宋_GB2312" w:hAnsi="仿宋_GB2312" w:eastAsia="仿宋_GB2312" w:cs="仿宋_GB2312"/>
                <w:color w:val="auto"/>
                <w:kern w:val="2"/>
                <w:sz w:val="28"/>
                <w:szCs w:val="28"/>
                <w:highlight w:val="none"/>
                <w:u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3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2</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default" w:ascii="仿宋_GB2312" w:hAnsi="仿宋_GB2312" w:eastAsia="仿宋_GB2312" w:cs="仿宋_GB2312"/>
                <w:color w:val="auto"/>
                <w:kern w:val="2"/>
                <w:sz w:val="28"/>
                <w:szCs w:val="28"/>
                <w:highlight w:val="none"/>
                <w:u w:val="none"/>
                <w:lang w:val="en-US" w:eastAsia="zh-CN" w:bidi="ar-SA"/>
              </w:rPr>
              <w:t>项目负责人任职资格与业绩</w:t>
            </w:r>
          </w:p>
        </w:tc>
        <w:tc>
          <w:tcPr>
            <w:tcW w:w="67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20</w:t>
            </w:r>
            <w:r>
              <w:rPr>
                <w:rFonts w:hint="default" w:ascii="仿宋_GB2312" w:hAnsi="仿宋_GB2312" w:eastAsia="仿宋_GB2312" w:cs="仿宋_GB2312"/>
                <w:color w:val="auto"/>
                <w:kern w:val="2"/>
                <w:sz w:val="28"/>
                <w:szCs w:val="28"/>
                <w:highlight w:val="none"/>
                <w:u w:val="none"/>
                <w:lang w:val="en-US" w:eastAsia="zh-CN" w:bidi="ar-SA"/>
              </w:rPr>
              <w:t>分</w:t>
            </w:r>
          </w:p>
        </w:tc>
        <w:tc>
          <w:tcPr>
            <w:tcW w:w="2999" w:type="pct"/>
            <w:gridSpan w:val="2"/>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（1）</w:t>
            </w:r>
            <w:r>
              <w:rPr>
                <w:rFonts w:hint="default" w:ascii="仿宋_GB2312" w:hAnsi="仿宋_GB2312" w:eastAsia="仿宋_GB2312" w:cs="仿宋_GB2312"/>
                <w:color w:val="auto"/>
                <w:kern w:val="2"/>
                <w:sz w:val="28"/>
                <w:szCs w:val="28"/>
                <w:highlight w:val="none"/>
                <w:u w:val="none"/>
                <w:lang w:val="en-US" w:eastAsia="zh-CN" w:bidi="ar-SA"/>
              </w:rPr>
              <w:t>满足资格审查条件中基本要求得</w:t>
            </w:r>
            <w:r>
              <w:rPr>
                <w:rFonts w:hint="eastAsia" w:ascii="仿宋_GB2312" w:hAnsi="仿宋_GB2312" w:eastAsia="仿宋_GB2312" w:cs="仿宋_GB2312"/>
                <w:color w:val="auto"/>
                <w:kern w:val="2"/>
                <w:sz w:val="28"/>
                <w:szCs w:val="28"/>
                <w:highlight w:val="none"/>
                <w:u w:val="none"/>
                <w:lang w:val="en-US" w:eastAsia="zh-CN" w:bidi="ar-SA"/>
              </w:rPr>
              <w:t>14</w:t>
            </w:r>
            <w:r>
              <w:rPr>
                <w:rFonts w:hint="default" w:ascii="仿宋_GB2312" w:hAnsi="仿宋_GB2312" w:eastAsia="仿宋_GB2312" w:cs="仿宋_GB2312"/>
                <w:color w:val="auto"/>
                <w:kern w:val="2"/>
                <w:sz w:val="28"/>
                <w:szCs w:val="28"/>
                <w:highlight w:val="none"/>
                <w:u w:val="none"/>
                <w:lang w:val="en-US" w:eastAsia="zh-CN" w:bidi="ar-SA"/>
              </w:rPr>
              <w:t>分</w:t>
            </w:r>
            <w:r>
              <w:rPr>
                <w:rFonts w:hint="eastAsia" w:ascii="仿宋_GB2312" w:hAnsi="仿宋_GB2312" w:eastAsia="仿宋_GB2312" w:cs="仿宋_GB2312"/>
                <w:color w:val="auto"/>
                <w:kern w:val="2"/>
                <w:sz w:val="28"/>
                <w:szCs w:val="28"/>
                <w:highlight w:val="none"/>
                <w:u w:val="none"/>
                <w:lang w:val="en-US" w:eastAsia="zh-CN" w:bidi="ar-SA"/>
              </w:rPr>
              <w:t>。</w:t>
            </w:r>
            <w:r>
              <w:rPr>
                <w:rFonts w:hint="default" w:ascii="仿宋_GB2312" w:hAnsi="仿宋_GB2312" w:eastAsia="仿宋_GB2312" w:cs="仿宋_GB2312"/>
                <w:color w:val="auto"/>
                <w:kern w:val="2"/>
                <w:sz w:val="28"/>
                <w:szCs w:val="28"/>
                <w:highlight w:val="none"/>
                <w:u w:val="none"/>
                <w:lang w:val="en-US" w:eastAsia="zh-CN" w:bidi="ar-SA"/>
              </w:rPr>
              <w:br w:type="textWrapping"/>
            </w:r>
            <w:r>
              <w:rPr>
                <w:rFonts w:hint="eastAsia" w:ascii="仿宋_GB2312" w:hAnsi="仿宋_GB2312" w:eastAsia="仿宋_GB2312" w:cs="仿宋_GB2312"/>
                <w:color w:val="auto"/>
                <w:kern w:val="2"/>
                <w:sz w:val="28"/>
                <w:szCs w:val="28"/>
                <w:highlight w:val="none"/>
                <w:u w:val="none"/>
                <w:lang w:val="en-US" w:eastAsia="zh-CN" w:bidi="ar-SA"/>
              </w:rPr>
              <w:t>（2）</w:t>
            </w:r>
            <w:r>
              <w:rPr>
                <w:rFonts w:hint="default" w:ascii="仿宋_GB2312" w:hAnsi="仿宋_GB2312" w:eastAsia="仿宋_GB2312" w:cs="仿宋_GB2312"/>
                <w:color w:val="auto"/>
                <w:kern w:val="2"/>
                <w:sz w:val="28"/>
                <w:szCs w:val="28"/>
                <w:highlight w:val="none"/>
                <w:u w:val="none"/>
                <w:lang w:val="en-US" w:eastAsia="zh-CN" w:bidi="ar-SA"/>
              </w:rPr>
              <w:t>扣除满足最低资格审查条件要求的条件外，近</w:t>
            </w:r>
            <w:r>
              <w:rPr>
                <w:rFonts w:hint="eastAsia" w:ascii="仿宋_GB2312" w:hAnsi="仿宋_GB2312" w:eastAsia="仿宋_GB2312" w:cs="仿宋_GB2312"/>
                <w:color w:val="auto"/>
                <w:kern w:val="2"/>
                <w:sz w:val="28"/>
                <w:szCs w:val="28"/>
                <w:highlight w:val="none"/>
                <w:u w:val="none"/>
                <w:lang w:val="en-US" w:eastAsia="zh-CN" w:bidi="ar-SA"/>
              </w:rPr>
              <w:t>三</w:t>
            </w:r>
            <w:r>
              <w:rPr>
                <w:rFonts w:hint="default" w:ascii="仿宋_GB2312" w:hAnsi="仿宋_GB2312" w:eastAsia="仿宋_GB2312" w:cs="仿宋_GB2312"/>
                <w:color w:val="auto"/>
                <w:kern w:val="2"/>
                <w:sz w:val="28"/>
                <w:szCs w:val="28"/>
                <w:highlight w:val="none"/>
                <w:u w:val="none"/>
                <w:lang w:val="en-US" w:eastAsia="zh-CN" w:bidi="ar-SA"/>
              </w:rPr>
              <w:t>年(自 20</w:t>
            </w:r>
            <w:r>
              <w:rPr>
                <w:rFonts w:hint="eastAsia" w:ascii="仿宋_GB2312" w:hAnsi="仿宋_GB2312" w:eastAsia="仿宋_GB2312" w:cs="仿宋_GB2312"/>
                <w:color w:val="auto"/>
                <w:kern w:val="2"/>
                <w:sz w:val="28"/>
                <w:szCs w:val="28"/>
                <w:highlight w:val="none"/>
                <w:u w:val="none"/>
                <w:lang w:val="en-US" w:eastAsia="zh-CN" w:bidi="ar-SA"/>
              </w:rPr>
              <w:t>20</w:t>
            </w:r>
            <w:r>
              <w:rPr>
                <w:rFonts w:hint="default" w:ascii="仿宋_GB2312" w:hAnsi="仿宋_GB2312" w:eastAsia="仿宋_GB2312" w:cs="仿宋_GB2312"/>
                <w:color w:val="auto"/>
                <w:kern w:val="2"/>
                <w:sz w:val="28"/>
                <w:szCs w:val="28"/>
                <w:highlight w:val="none"/>
                <w:u w:val="none"/>
                <w:lang w:val="en-US" w:eastAsia="zh-CN" w:bidi="ar-SA"/>
              </w:rPr>
              <w:t xml:space="preserve"> 年1月1日起，以合同签订时间为准</w:t>
            </w:r>
            <w:r>
              <w:rPr>
                <w:rFonts w:hint="eastAsia" w:ascii="仿宋_GB2312" w:hAnsi="仿宋_GB2312" w:eastAsia="仿宋_GB2312" w:cs="仿宋_GB2312"/>
                <w:color w:val="auto"/>
                <w:kern w:val="2"/>
                <w:sz w:val="28"/>
                <w:szCs w:val="28"/>
                <w:highlight w:val="none"/>
                <w:u w:val="none"/>
                <w:lang w:val="en-US" w:eastAsia="zh-CN" w:bidi="ar-SA"/>
              </w:rPr>
              <w:t>）</w:t>
            </w:r>
            <w:r>
              <w:rPr>
                <w:rFonts w:hint="default" w:ascii="仿宋_GB2312" w:hAnsi="仿宋_GB2312" w:eastAsia="仿宋_GB2312" w:cs="仿宋_GB2312"/>
                <w:color w:val="auto"/>
                <w:kern w:val="2"/>
                <w:sz w:val="28"/>
                <w:szCs w:val="28"/>
                <w:highlight w:val="none"/>
                <w:u w:val="none"/>
                <w:lang w:val="en-US" w:eastAsia="zh-CN" w:bidi="ar-SA"/>
              </w:rPr>
              <w:t>起每增加1个</w:t>
            </w:r>
            <w:r>
              <w:rPr>
                <w:rFonts w:hint="eastAsia" w:ascii="仿宋_GB2312" w:hAnsi="仿宋_GB2312" w:eastAsia="仿宋_GB2312" w:cs="仿宋_GB2312"/>
                <w:color w:val="auto"/>
                <w:kern w:val="2"/>
                <w:sz w:val="28"/>
                <w:szCs w:val="28"/>
                <w:highlight w:val="none"/>
                <w:u w:val="none"/>
                <w:lang w:val="en-US" w:eastAsia="zh-CN" w:bidi="ar-SA"/>
              </w:rPr>
              <w:t>视频策划及制作</w:t>
            </w:r>
            <w:r>
              <w:rPr>
                <w:rFonts w:hint="default" w:ascii="仿宋_GB2312" w:hAnsi="仿宋_GB2312" w:eastAsia="仿宋_GB2312" w:cs="仿宋_GB2312"/>
                <w:color w:val="auto"/>
                <w:kern w:val="2"/>
                <w:sz w:val="28"/>
                <w:szCs w:val="28"/>
                <w:highlight w:val="none"/>
                <w:u w:val="none"/>
                <w:lang w:val="en-US" w:eastAsia="zh-CN" w:bidi="ar-SA"/>
              </w:rPr>
              <w:t>负责人</w:t>
            </w:r>
            <w:r>
              <w:rPr>
                <w:rFonts w:hint="eastAsia" w:ascii="仿宋_GB2312" w:hAnsi="仿宋_GB2312" w:eastAsia="仿宋_GB2312" w:cs="仿宋_GB2312"/>
                <w:color w:val="auto"/>
                <w:kern w:val="2"/>
                <w:sz w:val="28"/>
                <w:szCs w:val="28"/>
                <w:highlight w:val="none"/>
                <w:u w:val="none"/>
                <w:lang w:val="en-US" w:eastAsia="zh-CN" w:bidi="ar-SA"/>
              </w:rPr>
              <w:t>的</w:t>
            </w:r>
            <w:r>
              <w:rPr>
                <w:rFonts w:hint="default" w:ascii="仿宋_GB2312" w:hAnsi="仿宋_GB2312" w:eastAsia="仿宋_GB2312" w:cs="仿宋_GB2312"/>
                <w:color w:val="auto"/>
                <w:kern w:val="2"/>
                <w:sz w:val="28"/>
                <w:szCs w:val="28"/>
                <w:highlight w:val="none"/>
                <w:u w:val="none"/>
                <w:lang w:val="en-US" w:eastAsia="zh-CN" w:bidi="ar-SA"/>
              </w:rPr>
              <w:t>业绩加</w:t>
            </w:r>
            <w:r>
              <w:rPr>
                <w:rFonts w:hint="eastAsia" w:ascii="仿宋_GB2312" w:hAnsi="仿宋_GB2312" w:eastAsia="仿宋_GB2312" w:cs="仿宋_GB2312"/>
                <w:color w:val="auto"/>
                <w:kern w:val="2"/>
                <w:sz w:val="28"/>
                <w:szCs w:val="28"/>
                <w:highlight w:val="none"/>
                <w:u w:val="none"/>
                <w:lang w:val="en-US" w:eastAsia="zh-CN" w:bidi="ar-SA"/>
              </w:rPr>
              <w:t>2</w:t>
            </w:r>
            <w:r>
              <w:rPr>
                <w:rFonts w:hint="default" w:ascii="仿宋_GB2312" w:hAnsi="仿宋_GB2312" w:eastAsia="仿宋_GB2312" w:cs="仿宋_GB2312"/>
                <w:color w:val="auto"/>
                <w:kern w:val="2"/>
                <w:sz w:val="28"/>
                <w:szCs w:val="28"/>
                <w:highlight w:val="none"/>
                <w:u w:val="none"/>
                <w:lang w:val="en-US" w:eastAsia="zh-CN" w:bidi="ar-SA"/>
              </w:rPr>
              <w:t>分，该项最高加6分。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3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3</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档案业务宣传片策划及工作方案</w:t>
            </w:r>
          </w:p>
        </w:tc>
        <w:tc>
          <w:tcPr>
            <w:tcW w:w="67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5</w:t>
            </w:r>
            <w:r>
              <w:rPr>
                <w:rFonts w:hint="default" w:ascii="仿宋_GB2312" w:hAnsi="仿宋_GB2312" w:eastAsia="仿宋_GB2312" w:cs="仿宋_GB2312"/>
                <w:color w:val="auto"/>
                <w:kern w:val="2"/>
                <w:sz w:val="28"/>
                <w:szCs w:val="28"/>
                <w:highlight w:val="none"/>
                <w:u w:val="none"/>
                <w:lang w:val="en-US" w:eastAsia="zh-CN" w:bidi="ar-SA"/>
              </w:rPr>
              <w:t>0分</w:t>
            </w:r>
          </w:p>
        </w:tc>
        <w:tc>
          <w:tcPr>
            <w:tcW w:w="2999"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（1）档案业务宣传片的策划思路</w:t>
            </w:r>
            <w:r>
              <w:rPr>
                <w:rFonts w:hint="default" w:ascii="仿宋_GB2312" w:hAnsi="仿宋_GB2312" w:eastAsia="仿宋_GB2312" w:cs="仿宋_GB2312"/>
                <w:color w:val="auto"/>
                <w:kern w:val="2"/>
                <w:sz w:val="28"/>
                <w:szCs w:val="28"/>
                <w:highlight w:val="none"/>
                <w:u w:val="none"/>
                <w:lang w:val="en-US" w:eastAsia="zh-CN" w:bidi="ar-SA"/>
              </w:rPr>
              <w:t>(</w:t>
            </w:r>
            <w:r>
              <w:rPr>
                <w:rFonts w:hint="eastAsia" w:ascii="仿宋_GB2312" w:hAnsi="仿宋_GB2312" w:eastAsia="仿宋_GB2312" w:cs="仿宋_GB2312"/>
                <w:color w:val="auto"/>
                <w:kern w:val="2"/>
                <w:sz w:val="28"/>
                <w:szCs w:val="28"/>
                <w:highlight w:val="none"/>
                <w:u w:val="none"/>
                <w:lang w:val="en-US" w:eastAsia="zh-CN" w:bidi="ar-SA"/>
              </w:rPr>
              <w:t>25</w:t>
            </w:r>
            <w:r>
              <w:rPr>
                <w:rFonts w:hint="default" w:ascii="仿宋_GB2312" w:hAnsi="仿宋_GB2312" w:eastAsia="仿宋_GB2312" w:cs="仿宋_GB2312"/>
                <w:color w:val="auto"/>
                <w:kern w:val="2"/>
                <w:sz w:val="28"/>
                <w:szCs w:val="28"/>
                <w:highlight w:val="none"/>
                <w:u w:val="none"/>
                <w:lang w:val="en-US" w:eastAsia="zh-CN" w:bidi="ar-SA"/>
              </w:rPr>
              <w:t>分</w:t>
            </w:r>
            <w:r>
              <w:rPr>
                <w:rFonts w:hint="eastAsia" w:ascii="仿宋_GB2312" w:hAnsi="仿宋_GB2312" w:eastAsia="仿宋_GB2312" w:cs="仿宋_GB2312"/>
                <w:color w:val="auto"/>
                <w:kern w:val="2"/>
                <w:sz w:val="28"/>
                <w:szCs w:val="28"/>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（2）</w:t>
            </w:r>
            <w:r>
              <w:rPr>
                <w:rFonts w:hint="default" w:ascii="仿宋_GB2312" w:hAnsi="仿宋_GB2312" w:eastAsia="仿宋_GB2312" w:cs="仿宋_GB2312"/>
                <w:color w:val="auto"/>
                <w:kern w:val="2"/>
                <w:sz w:val="28"/>
                <w:szCs w:val="28"/>
                <w:highlight w:val="none"/>
                <w:u w:val="none"/>
                <w:lang w:val="en-US" w:eastAsia="zh-CN" w:bidi="ar-SA"/>
              </w:rPr>
              <w:t>工作总体思路，服务方案框架</w:t>
            </w:r>
            <w:r>
              <w:rPr>
                <w:rFonts w:hint="eastAsia" w:ascii="仿宋_GB2312" w:hAnsi="仿宋_GB2312" w:eastAsia="仿宋_GB2312" w:cs="仿宋_GB2312"/>
                <w:color w:val="auto"/>
                <w:kern w:val="2"/>
                <w:sz w:val="28"/>
                <w:szCs w:val="28"/>
                <w:highlight w:val="none"/>
                <w:u w:val="none"/>
                <w:lang w:val="en-US" w:eastAsia="zh-CN" w:bidi="ar-SA"/>
              </w:rPr>
              <w:t>等</w:t>
            </w:r>
            <w:r>
              <w:rPr>
                <w:rFonts w:hint="default" w:ascii="仿宋_GB2312" w:hAnsi="仿宋_GB2312" w:eastAsia="仿宋_GB2312" w:cs="仿宋_GB2312"/>
                <w:color w:val="auto"/>
                <w:kern w:val="2"/>
                <w:sz w:val="28"/>
                <w:szCs w:val="28"/>
                <w:highlight w:val="none"/>
                <w:u w:val="none"/>
                <w:lang w:val="en-US" w:eastAsia="zh-CN" w:bidi="ar-SA"/>
              </w:rPr>
              <w:t>(2</w:t>
            </w:r>
            <w:r>
              <w:rPr>
                <w:rFonts w:hint="eastAsia" w:ascii="仿宋_GB2312" w:hAnsi="仿宋_GB2312" w:eastAsia="仿宋_GB2312" w:cs="仿宋_GB2312"/>
                <w:color w:val="auto"/>
                <w:kern w:val="2"/>
                <w:sz w:val="28"/>
                <w:szCs w:val="28"/>
                <w:highlight w:val="none"/>
                <w:u w:val="none"/>
                <w:lang w:val="en-US" w:eastAsia="zh-CN" w:bidi="ar-SA"/>
              </w:rPr>
              <w:t>5</w:t>
            </w:r>
            <w:r>
              <w:rPr>
                <w:rFonts w:hint="default" w:ascii="仿宋_GB2312" w:hAnsi="仿宋_GB2312" w:eastAsia="仿宋_GB2312" w:cs="仿宋_GB2312"/>
                <w:color w:val="auto"/>
                <w:kern w:val="2"/>
                <w:sz w:val="28"/>
                <w:szCs w:val="28"/>
                <w:highlight w:val="none"/>
                <w:u w:val="none"/>
                <w:lang w:val="en-US" w:eastAsia="zh-CN" w:bidi="ar-SA"/>
              </w:rPr>
              <w:t xml:space="preserve"> 分</w:t>
            </w:r>
            <w:r>
              <w:rPr>
                <w:rFonts w:hint="eastAsia" w:ascii="仿宋_GB2312" w:hAnsi="仿宋_GB2312" w:eastAsia="仿宋_GB2312" w:cs="仿宋_GB2312"/>
                <w:color w:val="auto"/>
                <w:kern w:val="2"/>
                <w:sz w:val="28"/>
                <w:szCs w:val="28"/>
                <w:highlight w:val="none"/>
                <w:u w:val="none"/>
                <w:lang w:val="en-US" w:eastAsia="zh-CN" w:bidi="ar-SA"/>
              </w:rPr>
              <w:t>）</w:t>
            </w:r>
            <w:r>
              <w:rPr>
                <w:rFonts w:hint="default" w:ascii="仿宋_GB2312" w:hAnsi="仿宋_GB2312" w:eastAsia="仿宋_GB2312" w:cs="仿宋_GB2312"/>
                <w:color w:val="auto"/>
                <w:kern w:val="2"/>
                <w:sz w:val="28"/>
                <w:szCs w:val="28"/>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3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4</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报价</w:t>
            </w:r>
          </w:p>
        </w:tc>
        <w:tc>
          <w:tcPr>
            <w:tcW w:w="674"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20分</w:t>
            </w:r>
          </w:p>
        </w:tc>
        <w:tc>
          <w:tcPr>
            <w:tcW w:w="299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default" w:ascii="仿宋_GB2312" w:hAnsi="仿宋_GB2312" w:eastAsia="仿宋_GB2312" w:cs="仿宋_GB2312"/>
                <w:color w:val="auto"/>
                <w:kern w:val="2"/>
                <w:sz w:val="28"/>
                <w:szCs w:val="28"/>
                <w:highlight w:val="none"/>
                <w:u w:val="none"/>
                <w:lang w:val="en-US" w:eastAsia="zh-CN" w:bidi="ar-SA"/>
              </w:rPr>
              <w:t>报价得分</w:t>
            </w:r>
            <w:r>
              <w:rPr>
                <w:rFonts w:hint="eastAsia" w:ascii="仿宋_GB2312" w:hAnsi="仿宋_GB2312" w:eastAsia="仿宋_GB2312" w:cs="仿宋_GB2312"/>
                <w:color w:val="auto"/>
                <w:kern w:val="2"/>
                <w:sz w:val="28"/>
                <w:szCs w:val="28"/>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（1）</w:t>
            </w:r>
            <w:r>
              <w:rPr>
                <w:rFonts w:hint="default" w:ascii="仿宋_GB2312" w:hAnsi="仿宋_GB2312" w:eastAsia="仿宋_GB2312" w:cs="仿宋_GB2312"/>
                <w:color w:val="auto"/>
                <w:kern w:val="2"/>
                <w:sz w:val="28"/>
                <w:szCs w:val="28"/>
                <w:highlight w:val="none"/>
                <w:u w:val="none"/>
                <w:lang w:val="en-US" w:eastAsia="zh-CN" w:bidi="ar-SA"/>
              </w:rPr>
              <w:t xml:space="preserve">比选申请人评审价=基准价时，报价得分值 C 为满分 </w:t>
            </w:r>
            <w:r>
              <w:rPr>
                <w:rFonts w:hint="eastAsia" w:ascii="仿宋_GB2312" w:hAnsi="仿宋_GB2312" w:eastAsia="仿宋_GB2312" w:cs="仿宋_GB2312"/>
                <w:color w:val="auto"/>
                <w:kern w:val="2"/>
                <w:sz w:val="28"/>
                <w:szCs w:val="28"/>
                <w:highlight w:val="none"/>
                <w:u w:val="none"/>
                <w:lang w:val="en-US" w:eastAsia="zh-CN" w:bidi="ar-SA"/>
              </w:rPr>
              <w:t>2</w:t>
            </w:r>
            <w:r>
              <w:rPr>
                <w:rFonts w:hint="default" w:ascii="仿宋_GB2312" w:hAnsi="仿宋_GB2312" w:eastAsia="仿宋_GB2312" w:cs="仿宋_GB2312"/>
                <w:color w:val="auto"/>
                <w:kern w:val="2"/>
                <w:sz w:val="28"/>
                <w:szCs w:val="28"/>
                <w:highlight w:val="none"/>
                <w:u w:val="none"/>
                <w:lang w:val="en-US" w:eastAsia="zh-CN" w:bidi="ar-SA"/>
              </w:rPr>
              <w:t xml:space="preserve">0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（2）</w:t>
            </w:r>
            <w:r>
              <w:rPr>
                <w:rFonts w:hint="default" w:ascii="仿宋_GB2312" w:hAnsi="仿宋_GB2312" w:eastAsia="仿宋_GB2312" w:cs="仿宋_GB2312"/>
                <w:color w:val="auto"/>
                <w:kern w:val="2"/>
                <w:sz w:val="28"/>
                <w:szCs w:val="28"/>
                <w:highlight w:val="none"/>
                <w:u w:val="none"/>
                <w:lang w:val="en-US" w:eastAsia="zh-CN" w:bidi="ar-SA"/>
              </w:rPr>
              <w:t>分比选申请人评审价&gt;基准价</w:t>
            </w:r>
            <w:r>
              <w:rPr>
                <w:rFonts w:hint="eastAsia" w:ascii="仿宋_GB2312" w:hAnsi="仿宋_GB2312" w:eastAsia="仿宋_GB2312" w:cs="仿宋_GB2312"/>
                <w:color w:val="auto"/>
                <w:kern w:val="2"/>
                <w:sz w:val="28"/>
                <w:szCs w:val="28"/>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default" w:ascii="仿宋_GB2312" w:hAnsi="仿宋_GB2312" w:eastAsia="仿宋_GB2312" w:cs="仿宋_GB2312"/>
                <w:color w:val="auto"/>
                <w:kern w:val="2"/>
                <w:sz w:val="28"/>
                <w:szCs w:val="28"/>
                <w:highlight w:val="none"/>
                <w:u w:val="none"/>
                <w:lang w:val="en-US" w:eastAsia="zh-CN" w:bidi="ar-SA"/>
              </w:rPr>
              <w:t>报价得分 C=</w:t>
            </w:r>
            <w:r>
              <w:rPr>
                <w:rFonts w:hint="eastAsia" w:ascii="仿宋_GB2312" w:hAnsi="仿宋_GB2312" w:eastAsia="仿宋_GB2312" w:cs="仿宋_GB2312"/>
                <w:color w:val="auto"/>
                <w:kern w:val="2"/>
                <w:sz w:val="28"/>
                <w:szCs w:val="28"/>
                <w:highlight w:val="none"/>
                <w:u w:val="none"/>
                <w:lang w:val="en-US" w:eastAsia="zh-CN" w:bidi="ar-SA"/>
              </w:rPr>
              <w:t>2</w:t>
            </w:r>
            <w:r>
              <w:rPr>
                <w:rFonts w:hint="default" w:ascii="仿宋_GB2312" w:hAnsi="仿宋_GB2312" w:eastAsia="仿宋_GB2312" w:cs="仿宋_GB2312"/>
                <w:color w:val="auto"/>
                <w:kern w:val="2"/>
                <w:sz w:val="28"/>
                <w:szCs w:val="28"/>
                <w:highlight w:val="none"/>
                <w:u w:val="none"/>
                <w:lang w:val="en-US" w:eastAsia="zh-CN" w:bidi="ar-SA"/>
              </w:rPr>
              <w:t>0-偏差率</w:t>
            </w:r>
            <w:r>
              <w:rPr>
                <w:rFonts w:hint="eastAsia" w:ascii="仿宋_GB2312" w:hAnsi="仿宋_GB2312" w:eastAsia="仿宋_GB2312" w:cs="仿宋_GB2312"/>
                <w:color w:val="auto"/>
                <w:kern w:val="2"/>
                <w:sz w:val="28"/>
                <w:szCs w:val="28"/>
                <w:highlight w:val="none"/>
                <w:u w:val="none"/>
                <w:lang w:val="en-US" w:eastAsia="zh-CN" w:bidi="ar-SA"/>
              </w:rPr>
              <w:t>*</w:t>
            </w:r>
            <w:r>
              <w:rPr>
                <w:rFonts w:hint="default" w:ascii="仿宋_GB2312" w:hAnsi="仿宋_GB2312" w:eastAsia="仿宋_GB2312" w:cs="仿宋_GB2312"/>
                <w:color w:val="auto"/>
                <w:kern w:val="2"/>
                <w:sz w:val="28"/>
                <w:szCs w:val="28"/>
                <w:highlight w:val="none"/>
                <w:u w:val="none"/>
                <w:lang w:val="en-US" w:eastAsia="zh-CN" w:bidi="ar-SA"/>
              </w:rPr>
              <w:t>100</w:t>
            </w:r>
            <w:r>
              <w:rPr>
                <w:rFonts w:hint="eastAsia" w:ascii="仿宋_GB2312" w:hAnsi="仿宋_GB2312" w:eastAsia="仿宋_GB2312" w:cs="仿宋_GB2312"/>
                <w:color w:val="auto"/>
                <w:kern w:val="2"/>
                <w:sz w:val="28"/>
                <w:szCs w:val="28"/>
                <w:highlight w:val="none"/>
                <w:u w:val="none"/>
                <w:lang w:val="en-US" w:eastAsia="zh-CN" w:bidi="ar-SA"/>
              </w:rPr>
              <w:t>*</w:t>
            </w:r>
            <w:r>
              <w:rPr>
                <w:rFonts w:hint="default" w:ascii="仿宋_GB2312" w:hAnsi="仿宋_GB2312" w:eastAsia="仿宋_GB2312" w:cs="仿宋_GB2312"/>
                <w:color w:val="auto"/>
                <w:kern w:val="2"/>
                <w:sz w:val="28"/>
                <w:szCs w:val="28"/>
                <w:highlight w:val="none"/>
                <w:u w:val="none"/>
                <w:lang w:val="en-US" w:eastAsia="zh-CN" w:bidi="ar-SA"/>
              </w:rPr>
              <w:t>E1，E1取1.2</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default" w:ascii="仿宋_GB2312" w:hAnsi="仿宋_GB2312" w:eastAsia="仿宋_GB2312" w:cs="仿宋_GB2312"/>
                <w:color w:val="auto"/>
                <w:kern w:val="2"/>
                <w:sz w:val="28"/>
                <w:szCs w:val="28"/>
                <w:highlight w:val="none"/>
                <w:u w:val="none"/>
                <w:lang w:val="en-US" w:eastAsia="zh-CN" w:bidi="ar-SA"/>
              </w:rPr>
              <w:t>当比选申请人评审价&lt;基准价</w:t>
            </w:r>
            <w:r>
              <w:rPr>
                <w:rFonts w:hint="eastAsia" w:ascii="仿宋_GB2312" w:hAnsi="仿宋_GB2312" w:eastAsia="仿宋_GB2312" w:cs="仿宋_GB2312"/>
                <w:color w:val="auto"/>
                <w:kern w:val="2"/>
                <w:sz w:val="28"/>
                <w:szCs w:val="28"/>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default" w:ascii="仿宋_GB2312" w:hAnsi="仿宋_GB2312" w:eastAsia="仿宋_GB2312" w:cs="仿宋_GB2312"/>
                <w:color w:val="auto"/>
                <w:kern w:val="2"/>
                <w:sz w:val="28"/>
                <w:szCs w:val="28"/>
                <w:highlight w:val="none"/>
                <w:u w:val="none"/>
                <w:lang w:val="en-US" w:eastAsia="zh-CN" w:bidi="ar-SA"/>
              </w:rPr>
              <w:t>报价得分 C=</w:t>
            </w:r>
            <w:r>
              <w:rPr>
                <w:rFonts w:hint="eastAsia" w:ascii="仿宋_GB2312" w:hAnsi="仿宋_GB2312" w:eastAsia="仿宋_GB2312" w:cs="仿宋_GB2312"/>
                <w:color w:val="auto"/>
                <w:kern w:val="2"/>
                <w:sz w:val="28"/>
                <w:szCs w:val="28"/>
                <w:highlight w:val="none"/>
                <w:u w:val="none"/>
                <w:lang w:val="en-US" w:eastAsia="zh-CN" w:bidi="ar-SA"/>
              </w:rPr>
              <w:t>2</w:t>
            </w:r>
            <w:r>
              <w:rPr>
                <w:rFonts w:hint="default" w:ascii="仿宋_GB2312" w:hAnsi="仿宋_GB2312" w:eastAsia="仿宋_GB2312" w:cs="仿宋_GB2312"/>
                <w:color w:val="auto"/>
                <w:kern w:val="2"/>
                <w:sz w:val="28"/>
                <w:szCs w:val="28"/>
                <w:highlight w:val="none"/>
                <w:u w:val="none"/>
                <w:lang w:val="en-US" w:eastAsia="zh-CN" w:bidi="ar-SA"/>
              </w:rPr>
              <w:t>0-偏差率</w:t>
            </w:r>
            <w:r>
              <w:rPr>
                <w:rFonts w:hint="eastAsia" w:ascii="仿宋_GB2312" w:hAnsi="仿宋_GB2312" w:eastAsia="仿宋_GB2312" w:cs="仿宋_GB2312"/>
                <w:color w:val="auto"/>
                <w:kern w:val="2"/>
                <w:sz w:val="28"/>
                <w:szCs w:val="28"/>
                <w:highlight w:val="none"/>
                <w:u w:val="none"/>
                <w:lang w:val="en-US" w:eastAsia="zh-CN" w:bidi="ar-SA"/>
              </w:rPr>
              <w:t>*</w:t>
            </w:r>
            <w:r>
              <w:rPr>
                <w:rFonts w:hint="default" w:ascii="仿宋_GB2312" w:hAnsi="仿宋_GB2312" w:eastAsia="仿宋_GB2312" w:cs="仿宋_GB2312"/>
                <w:color w:val="auto"/>
                <w:kern w:val="2"/>
                <w:sz w:val="28"/>
                <w:szCs w:val="28"/>
                <w:highlight w:val="none"/>
                <w:u w:val="none"/>
                <w:lang w:val="en-US" w:eastAsia="zh-CN" w:bidi="ar-SA"/>
              </w:rPr>
              <w:t>100</w:t>
            </w:r>
            <w:r>
              <w:rPr>
                <w:rFonts w:hint="eastAsia" w:ascii="仿宋_GB2312" w:hAnsi="仿宋_GB2312" w:eastAsia="仿宋_GB2312" w:cs="仿宋_GB2312"/>
                <w:color w:val="auto"/>
                <w:kern w:val="2"/>
                <w:sz w:val="28"/>
                <w:szCs w:val="28"/>
                <w:highlight w:val="none"/>
                <w:u w:val="none"/>
                <w:lang w:val="en-US" w:eastAsia="zh-CN" w:bidi="ar-SA"/>
              </w:rPr>
              <w:t>*</w:t>
            </w:r>
            <w:r>
              <w:rPr>
                <w:rFonts w:hint="default" w:ascii="仿宋_GB2312" w:hAnsi="仿宋_GB2312" w:eastAsia="仿宋_GB2312" w:cs="仿宋_GB2312"/>
                <w:color w:val="auto"/>
                <w:kern w:val="2"/>
                <w:sz w:val="28"/>
                <w:szCs w:val="28"/>
                <w:highlight w:val="none"/>
                <w:u w:val="none"/>
                <w:lang w:val="en-US" w:eastAsia="zh-CN" w:bidi="ar-SA"/>
              </w:rPr>
              <w:t>E2，E2 取1</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default" w:ascii="仿宋_GB2312" w:hAnsi="仿宋_GB2312" w:eastAsia="仿宋_GB2312" w:cs="仿宋_GB2312"/>
                <w:color w:val="auto"/>
                <w:kern w:val="2"/>
                <w:sz w:val="28"/>
                <w:szCs w:val="28"/>
                <w:highlight w:val="none"/>
                <w:u w:val="none"/>
                <w:lang w:val="en-US" w:eastAsia="zh-CN" w:bidi="ar-SA"/>
              </w:rPr>
              <w:t>上述</w:t>
            </w:r>
            <w:r>
              <w:rPr>
                <w:rFonts w:hint="eastAsia" w:ascii="仿宋_GB2312" w:hAnsi="仿宋_GB2312" w:eastAsia="仿宋_GB2312" w:cs="仿宋_GB2312"/>
                <w:color w:val="auto"/>
                <w:kern w:val="2"/>
                <w:sz w:val="28"/>
                <w:szCs w:val="28"/>
                <w:highlight w:val="none"/>
                <w:u w:val="none"/>
                <w:lang w:val="en-US" w:eastAsia="zh-CN" w:bidi="ar-SA"/>
              </w:rPr>
              <w:t>（1）</w:t>
            </w:r>
            <w:r>
              <w:rPr>
                <w:rFonts w:hint="default" w:ascii="仿宋_GB2312" w:hAnsi="仿宋_GB2312" w:eastAsia="仿宋_GB2312" w:cs="仿宋_GB2312"/>
                <w:color w:val="auto"/>
                <w:kern w:val="2"/>
                <w:sz w:val="28"/>
                <w:szCs w:val="28"/>
                <w:highlight w:val="none"/>
                <w:u w:val="none"/>
                <w:lang w:val="en-US" w:eastAsia="zh-CN" w:bidi="ar-SA"/>
              </w:rPr>
              <w:t>、</w:t>
            </w:r>
            <w:r>
              <w:rPr>
                <w:rFonts w:hint="eastAsia" w:ascii="仿宋_GB2312" w:hAnsi="仿宋_GB2312" w:eastAsia="仿宋_GB2312" w:cs="仿宋_GB2312"/>
                <w:color w:val="auto"/>
                <w:kern w:val="2"/>
                <w:sz w:val="28"/>
                <w:szCs w:val="28"/>
                <w:highlight w:val="none"/>
                <w:u w:val="none"/>
                <w:lang w:val="en-US" w:eastAsia="zh-CN" w:bidi="ar-SA"/>
              </w:rPr>
              <w:t>（2）</w:t>
            </w:r>
            <w:r>
              <w:rPr>
                <w:rFonts w:hint="default" w:ascii="仿宋_GB2312" w:hAnsi="仿宋_GB2312" w:eastAsia="仿宋_GB2312" w:cs="仿宋_GB2312"/>
                <w:color w:val="auto"/>
                <w:kern w:val="2"/>
                <w:sz w:val="28"/>
                <w:szCs w:val="28"/>
                <w:highlight w:val="none"/>
                <w:u w:val="none"/>
                <w:lang w:val="en-US" w:eastAsia="zh-CN" w:bidi="ar-SA"/>
              </w:rPr>
              <w:t>项报价得分 C 最少得 0 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default" w:ascii="仿宋_GB2312" w:hAnsi="仿宋_GB2312" w:eastAsia="仿宋_GB2312" w:cs="仿宋_GB2312"/>
                <w:color w:val="auto"/>
                <w:kern w:val="2"/>
                <w:sz w:val="28"/>
                <w:szCs w:val="28"/>
                <w:highlight w:val="none"/>
                <w:u w:val="none"/>
                <w:lang w:val="en-US" w:eastAsia="zh-CN" w:bidi="ar-SA"/>
              </w:rPr>
              <w:t>基准价确定原则</w:t>
            </w:r>
            <w:r>
              <w:rPr>
                <w:rFonts w:hint="eastAsia" w:ascii="仿宋_GB2312" w:hAnsi="仿宋_GB2312" w:eastAsia="仿宋_GB2312" w:cs="仿宋_GB2312"/>
                <w:color w:val="auto"/>
                <w:kern w:val="2"/>
                <w:sz w:val="28"/>
                <w:szCs w:val="28"/>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default" w:ascii="仿宋_GB2312" w:hAnsi="仿宋_GB2312" w:eastAsia="仿宋_GB2312" w:cs="仿宋_GB2312"/>
                <w:color w:val="auto"/>
                <w:kern w:val="2"/>
                <w:sz w:val="28"/>
                <w:szCs w:val="28"/>
                <w:highlight w:val="none"/>
                <w:u w:val="none"/>
                <w:lang w:val="en-US" w:eastAsia="zh-CN" w:bidi="ar-SA"/>
              </w:rPr>
              <w:t>基准价=通过</w:t>
            </w:r>
            <w:r>
              <w:rPr>
                <w:rFonts w:hint="eastAsia" w:ascii="仿宋_GB2312" w:hAnsi="仿宋_GB2312" w:eastAsia="仿宋_GB2312" w:cs="仿宋_GB2312"/>
                <w:color w:val="auto"/>
                <w:kern w:val="2"/>
                <w:sz w:val="28"/>
                <w:szCs w:val="28"/>
                <w:highlight w:val="none"/>
                <w:u w:val="none"/>
                <w:lang w:val="en-US" w:eastAsia="zh-CN" w:bidi="ar-SA"/>
              </w:rPr>
              <w:t>初步</w:t>
            </w:r>
            <w:r>
              <w:rPr>
                <w:rFonts w:hint="default" w:ascii="仿宋_GB2312" w:hAnsi="仿宋_GB2312" w:eastAsia="仿宋_GB2312" w:cs="仿宋_GB2312"/>
                <w:color w:val="auto"/>
                <w:kern w:val="2"/>
                <w:sz w:val="28"/>
                <w:szCs w:val="28"/>
                <w:highlight w:val="none"/>
                <w:u w:val="none"/>
                <w:lang w:val="en-US" w:eastAsia="zh-CN" w:bidi="ar-SA"/>
              </w:rPr>
              <w:t>评审的比选申请人报价的平均值作为基准价。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default" w:ascii="仿宋_GB2312" w:hAnsi="仿宋_GB2312" w:eastAsia="仿宋_GB2312" w:cs="仿宋_GB2312"/>
                <w:color w:val="auto"/>
                <w:kern w:val="2"/>
                <w:sz w:val="28"/>
                <w:szCs w:val="28"/>
                <w:highlight w:val="none"/>
                <w:u w:val="none"/>
                <w:lang w:val="en-US" w:eastAsia="zh-CN" w:bidi="ar-SA"/>
              </w:rPr>
              <w:t>比选申请人评审价的确定</w:t>
            </w:r>
            <w:r>
              <w:rPr>
                <w:rFonts w:hint="eastAsia" w:ascii="仿宋_GB2312" w:hAnsi="仿宋_GB2312" w:eastAsia="仿宋_GB2312" w:cs="仿宋_GB2312"/>
                <w:color w:val="auto"/>
                <w:kern w:val="2"/>
                <w:sz w:val="28"/>
                <w:szCs w:val="28"/>
                <w:highlight w:val="none"/>
                <w:u w:val="none"/>
                <w:lang w:val="en-US" w:eastAsia="zh-CN" w:bidi="ar-SA"/>
              </w:rPr>
              <w:t>：</w:t>
            </w:r>
            <w:r>
              <w:rPr>
                <w:rFonts w:hint="default" w:ascii="仿宋_GB2312" w:hAnsi="仿宋_GB2312" w:eastAsia="仿宋_GB2312" w:cs="仿宋_GB2312"/>
                <w:color w:val="auto"/>
                <w:kern w:val="2"/>
                <w:sz w:val="28"/>
                <w:szCs w:val="28"/>
                <w:highlight w:val="none"/>
                <w:u w:val="none"/>
                <w:lang w:val="en-US" w:eastAsia="zh-CN" w:bidi="ar-SA"/>
              </w:rPr>
              <w:t>比选申请人评审价=报价函报价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偏差率=100%×（投标人有效投标价-评标基准价）/评标基准价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gridSpan w:val="5"/>
            <w:shd w:val="clear" w:color="auto" w:fill="auto"/>
            <w:vAlign w:val="center"/>
          </w:tcPr>
          <w:p>
            <w:pPr>
              <w:pStyle w:val="6"/>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Theme="minorEastAsia" w:hAnsiTheme="minorEastAsia" w:eastAsiaTheme="minorEastAsia" w:cstheme="minorEastAsia"/>
                <w:b w:val="0"/>
                <w:bCs w:val="0"/>
                <w:color w:val="auto"/>
                <w:kern w:val="2"/>
                <w:sz w:val="22"/>
                <w:szCs w:val="22"/>
                <w:highlight w:val="none"/>
                <w:u w:val="none"/>
                <w:lang w:val="en-US" w:eastAsia="zh-CN" w:bidi="ar-SA"/>
              </w:rPr>
            </w:pPr>
            <w:r>
              <w:rPr>
                <w:rFonts w:hint="default" w:ascii="仿宋_GB2312" w:hAnsi="仿宋_GB2312" w:eastAsia="仿宋_GB2312" w:cs="仿宋_GB2312"/>
                <w:b w:val="0"/>
                <w:bCs w:val="0"/>
                <w:color w:val="auto"/>
                <w:kern w:val="2"/>
                <w:sz w:val="28"/>
                <w:szCs w:val="28"/>
                <w:highlight w:val="none"/>
                <w:u w:val="none"/>
                <w:lang w:val="en-US" w:eastAsia="zh-CN" w:bidi="ar-SA"/>
              </w:rPr>
              <w:t>注</w:t>
            </w:r>
            <w:r>
              <w:rPr>
                <w:rFonts w:hint="eastAsia" w:ascii="仿宋_GB2312" w:hAnsi="仿宋_GB2312" w:eastAsia="仿宋_GB2312" w:cs="仿宋_GB2312"/>
                <w:b w:val="0"/>
                <w:bCs w:val="0"/>
                <w:color w:val="auto"/>
                <w:kern w:val="2"/>
                <w:sz w:val="28"/>
                <w:szCs w:val="28"/>
                <w:highlight w:val="none"/>
                <w:u w:val="none"/>
                <w:lang w:val="en-US" w:eastAsia="zh-CN" w:bidi="ar-SA"/>
              </w:rPr>
              <w:t>：</w:t>
            </w:r>
            <w:r>
              <w:rPr>
                <w:rFonts w:hint="default" w:ascii="仿宋_GB2312" w:hAnsi="仿宋_GB2312" w:eastAsia="仿宋_GB2312" w:cs="仿宋_GB2312"/>
                <w:b w:val="0"/>
                <w:bCs w:val="0"/>
                <w:color w:val="auto"/>
                <w:kern w:val="2"/>
                <w:sz w:val="28"/>
                <w:szCs w:val="28"/>
                <w:highlight w:val="none"/>
                <w:u w:val="none"/>
                <w:lang w:val="en-US" w:eastAsia="zh-CN" w:bidi="ar-SA"/>
              </w:rPr>
              <w:t>各评分因素细分项得分应以评</w:t>
            </w:r>
            <w:r>
              <w:rPr>
                <w:rFonts w:hint="eastAsia" w:ascii="仿宋_GB2312" w:hAnsi="仿宋_GB2312" w:eastAsia="仿宋_GB2312" w:cs="仿宋_GB2312"/>
                <w:b w:val="0"/>
                <w:bCs w:val="0"/>
                <w:color w:val="auto"/>
                <w:kern w:val="2"/>
                <w:sz w:val="28"/>
                <w:szCs w:val="28"/>
                <w:highlight w:val="none"/>
                <w:u w:val="none"/>
                <w:lang w:val="en-US" w:eastAsia="zh-CN" w:bidi="ar-SA"/>
              </w:rPr>
              <w:t>审</w:t>
            </w:r>
            <w:r>
              <w:rPr>
                <w:rFonts w:hint="default" w:ascii="仿宋_GB2312" w:hAnsi="仿宋_GB2312" w:eastAsia="仿宋_GB2312" w:cs="仿宋_GB2312"/>
                <w:b w:val="0"/>
                <w:bCs w:val="0"/>
                <w:color w:val="auto"/>
                <w:kern w:val="2"/>
                <w:sz w:val="28"/>
                <w:szCs w:val="28"/>
                <w:highlight w:val="none"/>
                <w:u w:val="none"/>
                <w:lang w:val="en-US" w:eastAsia="zh-CN" w:bidi="ar-SA"/>
              </w:rPr>
              <w:t>委员会各成员的打分平均值确定，各细分项平均分值计算保留小数点后两位，小数点后第三位“四舍五入”</w:t>
            </w:r>
            <w:r>
              <w:rPr>
                <w:rFonts w:hint="eastAsia" w:ascii="仿宋_GB2312" w:hAnsi="仿宋_GB2312" w:eastAsia="仿宋_GB2312" w:cs="仿宋_GB2312"/>
                <w:b w:val="0"/>
                <w:bCs w:val="0"/>
                <w:color w:val="auto"/>
                <w:kern w:val="2"/>
                <w:sz w:val="28"/>
                <w:szCs w:val="28"/>
                <w:highlight w:val="none"/>
                <w:u w:val="none"/>
                <w:lang w:val="en-US" w:eastAsia="zh-CN" w:bidi="ar-SA"/>
              </w:rPr>
              <w:t>。</w:t>
            </w:r>
          </w:p>
        </w:tc>
      </w:tr>
    </w:tbl>
    <w:p>
      <w:pPr>
        <w:rPr>
          <w:rFonts w:hint="default"/>
          <w:color w:val="auto"/>
          <w:highlight w:val="none"/>
          <w:lang w:val="en-US" w:eastAsia="zh-CN"/>
        </w:rPr>
      </w:pPr>
    </w:p>
    <w:p>
      <w:pPr>
        <w:pStyle w:val="3"/>
        <w:keepNext w:val="0"/>
        <w:keepLines w:val="0"/>
        <w:pageBreakBefore/>
        <w:widowControl w:val="0"/>
        <w:numPr>
          <w:ilvl w:val="0"/>
          <w:numId w:val="0"/>
        </w:numPr>
        <w:tabs>
          <w:tab w:val="left" w:pos="915"/>
        </w:tabs>
        <w:kinsoku/>
        <w:wordWrap/>
        <w:overflowPunct/>
        <w:topLinePunct w:val="0"/>
        <w:autoSpaceDE/>
        <w:autoSpaceDN/>
        <w:bidi w:val="0"/>
        <w:adjustRightInd/>
        <w:snapToGrid/>
        <w:spacing w:line="660" w:lineRule="exact"/>
        <w:ind w:left="0"/>
        <w:jc w:val="center"/>
        <w:textAlignment w:val="auto"/>
        <w:rPr>
          <w:rFonts w:hint="eastAsia" w:ascii="方正小标宋_GBK" w:hAnsi="方正小标宋_GBK" w:eastAsia="方正小标宋_GBK" w:cs="方正小标宋_GBK"/>
          <w:b w:val="0"/>
          <w:bCs w:val="0"/>
          <w:color w:val="auto"/>
          <w:sz w:val="32"/>
          <w:szCs w:val="32"/>
          <w:highlight w:val="none"/>
        </w:rPr>
      </w:pPr>
      <w:bookmarkStart w:id="108" w:name="_Toc6487"/>
      <w:r>
        <w:rPr>
          <w:rFonts w:hint="eastAsia" w:ascii="方正小标宋_GBK" w:hAnsi="方正小标宋_GBK" w:eastAsia="方正小标宋_GBK" w:cs="方正小标宋_GBK"/>
          <w:b w:val="0"/>
          <w:bCs w:val="0"/>
          <w:color w:val="auto"/>
          <w:sz w:val="36"/>
          <w:szCs w:val="36"/>
          <w:highlight w:val="none"/>
        </w:rPr>
        <w:t>第</w:t>
      </w:r>
      <w:r>
        <w:rPr>
          <w:rFonts w:hint="eastAsia" w:ascii="方正小标宋_GBK" w:hAnsi="方正小标宋_GBK" w:eastAsia="方正小标宋_GBK" w:cs="方正小标宋_GBK"/>
          <w:b w:val="0"/>
          <w:bCs w:val="0"/>
          <w:color w:val="auto"/>
          <w:sz w:val="36"/>
          <w:szCs w:val="36"/>
          <w:highlight w:val="none"/>
          <w:lang w:val="en-US" w:eastAsia="zh-CN"/>
        </w:rPr>
        <w:t>四章</w:t>
      </w:r>
      <w:r>
        <w:rPr>
          <w:rFonts w:hint="eastAsia" w:ascii="方正小标宋_GBK" w:hAnsi="方正小标宋_GBK" w:eastAsia="方正小标宋_GBK" w:cs="方正小标宋_GBK"/>
          <w:b w:val="0"/>
          <w:bCs w:val="0"/>
          <w:color w:val="auto"/>
          <w:sz w:val="36"/>
          <w:szCs w:val="36"/>
          <w:highlight w:val="none"/>
        </w:rPr>
        <w:t xml:space="preserve">  </w:t>
      </w:r>
      <w:bookmarkEnd w:id="106"/>
      <w:r>
        <w:rPr>
          <w:rFonts w:hint="eastAsia" w:ascii="方正小标宋_GBK" w:hAnsi="方正小标宋_GBK" w:eastAsia="方正小标宋_GBK" w:cs="方正小标宋_GBK"/>
          <w:b w:val="0"/>
          <w:bCs w:val="0"/>
          <w:color w:val="auto"/>
          <w:sz w:val="36"/>
          <w:szCs w:val="36"/>
          <w:highlight w:val="none"/>
          <w:lang w:val="en-US" w:eastAsia="zh-CN"/>
        </w:rPr>
        <w:t>比选申请文件</w:t>
      </w:r>
      <w:r>
        <w:rPr>
          <w:rFonts w:hint="eastAsia" w:ascii="方正小标宋_GBK" w:hAnsi="方正小标宋_GBK" w:eastAsia="方正小标宋_GBK" w:cs="方正小标宋_GBK"/>
          <w:b w:val="0"/>
          <w:bCs w:val="0"/>
          <w:color w:val="auto"/>
          <w:sz w:val="36"/>
          <w:szCs w:val="36"/>
          <w:highlight w:val="none"/>
        </w:rPr>
        <w:t>格式</w:t>
      </w:r>
      <w:bookmarkEnd w:id="107"/>
      <w:bookmarkEnd w:id="108"/>
    </w:p>
    <w:p>
      <w:pPr>
        <w:tabs>
          <w:tab w:val="left" w:pos="7665"/>
        </w:tabs>
        <w:spacing w:line="400" w:lineRule="exact"/>
        <w:ind w:firstLine="0" w:firstLineChars="0"/>
        <w:jc w:val="left"/>
        <w:rPr>
          <w:rFonts w:hint="eastAsia" w:ascii="楷体_GB2312" w:hAnsi="楷体_GB2312" w:eastAsia="楷体_GB2312" w:cs="楷体_GB2312"/>
          <w:b/>
          <w:bCs/>
          <w:color w:val="auto"/>
          <w:sz w:val="32"/>
          <w:szCs w:val="32"/>
          <w:highlight w:val="none"/>
        </w:rPr>
      </w:pPr>
      <w:bookmarkStart w:id="109" w:name="_Toc27268_WPSOffice_Level1"/>
      <w:r>
        <w:rPr>
          <w:rFonts w:hint="eastAsia" w:ascii="楷体_GB2312" w:hAnsi="楷体_GB2312" w:eastAsia="楷体_GB2312" w:cs="楷体_GB2312"/>
          <w:b/>
          <w:bCs/>
          <w:color w:val="auto"/>
          <w:sz w:val="32"/>
          <w:szCs w:val="32"/>
          <w:highlight w:val="none"/>
          <w:lang w:eastAsia="zh-CN"/>
        </w:rPr>
        <w:t>比选申请文件</w:t>
      </w:r>
      <w:r>
        <w:rPr>
          <w:rFonts w:hint="eastAsia" w:ascii="楷体_GB2312" w:hAnsi="楷体_GB2312" w:eastAsia="楷体_GB2312" w:cs="楷体_GB2312"/>
          <w:b/>
          <w:bCs/>
          <w:color w:val="auto"/>
          <w:sz w:val="32"/>
          <w:szCs w:val="32"/>
          <w:highlight w:val="none"/>
        </w:rPr>
        <w:t>密封袋格式</w:t>
      </w:r>
      <w:bookmarkEnd w:id="109"/>
    </w:p>
    <w:p>
      <w:pPr>
        <w:tabs>
          <w:tab w:val="left" w:pos="7665"/>
        </w:tabs>
        <w:spacing w:line="400" w:lineRule="exact"/>
        <w:ind w:firstLine="360" w:firstLineChars="150"/>
        <w:rPr>
          <w:rFonts w:hint="eastAsia" w:ascii="宋体" w:hAnsi="宋体" w:cs="宋体"/>
          <w:color w:val="auto"/>
          <w:sz w:val="24"/>
          <w:szCs w:val="24"/>
          <w:highlight w:val="none"/>
        </w:rPr>
      </w:pPr>
    </w:p>
    <w:tbl>
      <w:tblPr>
        <w:tblStyle w:val="13"/>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9" w:hRule="atLeast"/>
          <w:jc w:val="center"/>
        </w:trPr>
        <w:tc>
          <w:tcPr>
            <w:tcW w:w="9287" w:type="dxa"/>
            <w:vAlign w:val="center"/>
          </w:tcPr>
          <w:p>
            <w:pPr>
              <w:tabs>
                <w:tab w:val="left" w:pos="7665"/>
              </w:tabs>
              <w:spacing w:line="400" w:lineRule="exact"/>
              <w:rPr>
                <w:rFonts w:hint="eastAsia" w:ascii="仿宋_GB2312" w:hAnsi="仿宋_GB2312" w:eastAsia="仿宋_GB2312" w:cs="仿宋_GB2312"/>
                <w:color w:val="auto"/>
                <w:sz w:val="32"/>
                <w:szCs w:val="32"/>
                <w:highlight w:val="none"/>
                <w:u w:val="single"/>
              </w:rPr>
            </w:pPr>
          </w:p>
          <w:p>
            <w:pPr>
              <w:tabs>
                <w:tab w:val="left" w:pos="7665"/>
              </w:tabs>
              <w:snapToGrid/>
              <w:spacing w:line="400" w:lineRule="exact"/>
              <w:jc w:val="center"/>
              <w:rPr>
                <w:rFonts w:hint="eastAsia" w:ascii="仿宋_GB2312" w:hAnsi="仿宋_GB2312" w:eastAsia="仿宋_GB2312" w:cs="仿宋_GB2312"/>
                <w:color w:val="auto"/>
                <w:kern w:val="2"/>
                <w:sz w:val="32"/>
                <w:szCs w:val="32"/>
                <w:highlight w:val="none"/>
                <w:u w:val="single" w:color="auto"/>
              </w:rPr>
            </w:pPr>
            <w:r>
              <w:rPr>
                <w:rFonts w:hint="eastAsia" w:ascii="仿宋_GB2312" w:hAnsi="仿宋_GB2312" w:eastAsia="仿宋_GB2312" w:cs="仿宋_GB2312"/>
                <w:color w:val="auto"/>
                <w:sz w:val="32"/>
                <w:szCs w:val="32"/>
                <w:highlight w:val="none"/>
                <w:u w:val="single"/>
              </w:rPr>
              <w:t>（项目名称）</w:t>
            </w:r>
            <w:r>
              <w:rPr>
                <w:rFonts w:hint="eastAsia" w:ascii="仿宋_GB2312" w:hAnsi="仿宋_GB2312" w:eastAsia="仿宋_GB2312" w:cs="仿宋_GB2312"/>
                <w:color w:val="auto"/>
                <w:sz w:val="32"/>
                <w:szCs w:val="32"/>
                <w:highlight w:val="none"/>
                <w:u w:val="single"/>
                <w:lang w:eastAsia="zh-CN"/>
              </w:rPr>
              <w:t>比选申请文件</w:t>
            </w:r>
          </w:p>
          <w:p>
            <w:pPr>
              <w:tabs>
                <w:tab w:val="left" w:pos="7665"/>
              </w:tabs>
              <w:snapToGrid/>
              <w:spacing w:line="400" w:lineRule="exact"/>
              <w:jc w:val="center"/>
              <w:rPr>
                <w:rFonts w:hint="eastAsia" w:ascii="仿宋_GB2312" w:hAnsi="仿宋_GB2312" w:eastAsia="仿宋_GB2312" w:cs="仿宋_GB2312"/>
                <w:color w:val="auto"/>
                <w:kern w:val="0"/>
                <w:sz w:val="32"/>
                <w:szCs w:val="32"/>
                <w:highlight w:val="none"/>
                <w:u w:color="000000"/>
              </w:rPr>
            </w:pPr>
          </w:p>
          <w:p>
            <w:pPr>
              <w:tabs>
                <w:tab w:val="left" w:pos="7665"/>
              </w:tabs>
              <w:snapToGrid/>
              <w:spacing w:line="400" w:lineRule="exact"/>
              <w:jc w:val="center"/>
              <w:rPr>
                <w:rFonts w:hint="eastAsia" w:ascii="仿宋_GB2312" w:hAnsi="仿宋_GB2312" w:eastAsia="仿宋_GB2312" w:cs="仿宋_GB2312"/>
                <w:color w:val="auto"/>
                <w:kern w:val="0"/>
                <w:sz w:val="32"/>
                <w:szCs w:val="32"/>
                <w:highlight w:val="none"/>
                <w:u w:color="000000"/>
              </w:rPr>
            </w:pPr>
          </w:p>
          <w:p>
            <w:pPr>
              <w:tabs>
                <w:tab w:val="left" w:pos="7665"/>
              </w:tabs>
              <w:snapToGrid/>
              <w:spacing w:line="400" w:lineRule="exact"/>
              <w:jc w:val="center"/>
              <w:rPr>
                <w:rFonts w:hint="eastAsia" w:ascii="仿宋_GB2312" w:hAnsi="仿宋_GB2312" w:eastAsia="仿宋_GB2312" w:cs="仿宋_GB2312"/>
                <w:color w:val="auto"/>
                <w:kern w:val="0"/>
                <w:sz w:val="32"/>
                <w:szCs w:val="32"/>
                <w:highlight w:val="none"/>
                <w:u w:color="000000"/>
              </w:rPr>
            </w:pPr>
          </w:p>
          <w:p>
            <w:pPr>
              <w:tabs>
                <w:tab w:val="left" w:pos="7665"/>
              </w:tabs>
              <w:spacing w:line="4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时（即开标时间）前不得开封</w:t>
            </w:r>
          </w:p>
        </w:tc>
      </w:tr>
    </w:tbl>
    <w:p>
      <w:pPr>
        <w:tabs>
          <w:tab w:val="left" w:pos="7665"/>
        </w:tabs>
        <w:spacing w:line="400" w:lineRule="exact"/>
        <w:rPr>
          <w:rFonts w:hAnsi="宋体" w:cs="Times New Roman"/>
          <w:color w:val="auto"/>
          <w:sz w:val="24"/>
          <w:szCs w:val="24"/>
          <w:highlight w:val="none"/>
        </w:rPr>
      </w:pPr>
    </w:p>
    <w:p>
      <w:pPr>
        <w:tabs>
          <w:tab w:val="left" w:pos="7665"/>
        </w:tabs>
        <w:spacing w:line="400" w:lineRule="exact"/>
        <w:rPr>
          <w:rFonts w:hAnsi="宋体"/>
          <w:b/>
          <w:color w:val="auto"/>
          <w:sz w:val="24"/>
          <w:szCs w:val="24"/>
          <w:highlight w:val="none"/>
        </w:rPr>
      </w:pPr>
    </w:p>
    <w:p>
      <w:pPr>
        <w:tabs>
          <w:tab w:val="left" w:pos="7665"/>
        </w:tabs>
        <w:spacing w:line="400" w:lineRule="exact"/>
        <w:ind w:firstLine="0" w:firstLineChars="0"/>
        <w:jc w:val="left"/>
        <w:rPr>
          <w:rFonts w:hint="eastAsia" w:ascii="楷体_GB2312" w:hAnsi="楷体_GB2312" w:eastAsia="楷体_GB2312" w:cs="楷体_GB2312"/>
          <w:b/>
          <w:bCs/>
          <w:color w:val="auto"/>
          <w:sz w:val="32"/>
          <w:szCs w:val="32"/>
          <w:highlight w:val="none"/>
          <w:lang w:eastAsia="zh-CN"/>
        </w:rPr>
      </w:pPr>
      <w:bookmarkStart w:id="110" w:name="_Toc18930_WPSOffice_Level1"/>
      <w:r>
        <w:rPr>
          <w:rFonts w:hint="eastAsia" w:ascii="楷体_GB2312" w:hAnsi="楷体_GB2312" w:eastAsia="楷体_GB2312" w:cs="楷体_GB2312"/>
          <w:b/>
          <w:bCs/>
          <w:color w:val="auto"/>
          <w:sz w:val="32"/>
          <w:szCs w:val="32"/>
          <w:highlight w:val="none"/>
          <w:lang w:val="en-US" w:eastAsia="zh-CN"/>
        </w:rPr>
        <w:t>比选申请文件</w:t>
      </w:r>
      <w:r>
        <w:rPr>
          <w:rFonts w:hint="eastAsia" w:ascii="楷体_GB2312" w:hAnsi="楷体_GB2312" w:eastAsia="楷体_GB2312" w:cs="楷体_GB2312"/>
          <w:b/>
          <w:bCs/>
          <w:color w:val="auto"/>
          <w:sz w:val="32"/>
          <w:szCs w:val="32"/>
          <w:highlight w:val="none"/>
          <w:lang w:eastAsia="zh-CN"/>
        </w:rPr>
        <w:t>封面格式</w:t>
      </w:r>
      <w:bookmarkEnd w:id="110"/>
    </w:p>
    <w:p>
      <w:pPr>
        <w:jc w:val="center"/>
        <w:rPr>
          <w:rFonts w:hint="eastAsia" w:hAnsi="宋体" w:eastAsia="宋体"/>
          <w:b/>
          <w:bCs/>
          <w:color w:val="auto"/>
          <w:sz w:val="52"/>
          <w:szCs w:val="52"/>
          <w:highlight w:val="none"/>
          <w:lang w:val="en-US" w:eastAsia="zh-CN"/>
        </w:rPr>
      </w:pPr>
      <w:r>
        <w:rPr>
          <w:rFonts w:hint="eastAsia" w:hAnsi="宋体"/>
          <w:b/>
          <w:bCs/>
          <w:color w:val="auto"/>
          <w:sz w:val="52"/>
          <w:szCs w:val="52"/>
          <w:highlight w:val="none"/>
          <w:lang w:val="en-US" w:eastAsia="zh-CN"/>
        </w:rPr>
        <w:t xml:space="preserve">                          </w:t>
      </w:r>
      <w:bookmarkStart w:id="111" w:name="_Toc22631_WPSOffice_Level1"/>
      <w:r>
        <w:rPr>
          <w:rFonts w:hint="eastAsia" w:ascii="仿宋_GB2312" w:hAnsi="仿宋_GB2312" w:eastAsia="仿宋_GB2312" w:cs="仿宋_GB2312"/>
          <w:color w:val="auto"/>
          <w:sz w:val="32"/>
          <w:szCs w:val="32"/>
          <w:highlight w:val="none"/>
        </w:rPr>
        <w:t>正本（副本）</w:t>
      </w:r>
      <w:bookmarkEnd w:id="111"/>
    </w:p>
    <w:p>
      <w:pPr>
        <w:jc w:val="center"/>
        <w:rPr>
          <w:rFonts w:hint="eastAsia" w:hAnsi="宋体"/>
          <w:b/>
          <w:bCs/>
          <w:color w:val="auto"/>
          <w:sz w:val="52"/>
          <w:szCs w:val="52"/>
          <w:highlight w:val="none"/>
          <w:lang w:val="en-US" w:eastAsia="zh-CN"/>
        </w:rPr>
      </w:pPr>
    </w:p>
    <w:p>
      <w:pPr>
        <w:jc w:val="center"/>
        <w:rPr>
          <w:rFonts w:hint="eastAsia" w:ascii="方正大标宋_GBK" w:hAnsi="方正大标宋_GBK" w:eastAsia="方正大标宋_GBK" w:cs="方正大标宋_GBK"/>
          <w:b w:val="0"/>
          <w:bCs w:val="0"/>
          <w:color w:val="auto"/>
          <w:sz w:val="44"/>
          <w:szCs w:val="44"/>
          <w:highlight w:val="none"/>
        </w:rPr>
      </w:pPr>
      <w:r>
        <w:rPr>
          <w:rFonts w:hint="eastAsia" w:ascii="方正大标宋_GBK" w:hAnsi="方正大标宋_GBK" w:eastAsia="方正大标宋_GBK" w:cs="方正大标宋_GBK"/>
          <w:b w:val="0"/>
          <w:bCs w:val="0"/>
          <w:color w:val="auto"/>
          <w:sz w:val="44"/>
          <w:szCs w:val="44"/>
          <w:highlight w:val="none"/>
          <w:lang w:val="en-US" w:eastAsia="zh-CN"/>
        </w:rPr>
        <w:t>比选申请文件</w:t>
      </w:r>
    </w:p>
    <w:p>
      <w:pPr>
        <w:spacing w:line="360" w:lineRule="auto"/>
        <w:jc w:val="center"/>
        <w:rPr>
          <w:rFonts w:hAnsi="宋体" w:cs="Times New Roman"/>
          <w:b/>
          <w:bCs/>
          <w:color w:val="auto"/>
          <w:sz w:val="32"/>
          <w:szCs w:val="32"/>
          <w:highlight w:val="none"/>
        </w:rPr>
      </w:pPr>
    </w:p>
    <w:p>
      <w:pPr>
        <w:spacing w:line="480" w:lineRule="auto"/>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项目名称：</w:t>
      </w:r>
      <w:r>
        <w:rPr>
          <w:rFonts w:hint="eastAsia" w:ascii="仿宋_GB2312" w:hAnsi="仿宋_GB2312" w:eastAsia="仿宋_GB2312" w:cs="仿宋_GB2312"/>
          <w:b w:val="0"/>
          <w:bCs w:val="0"/>
          <w:color w:val="auto"/>
          <w:sz w:val="32"/>
          <w:szCs w:val="32"/>
          <w:highlight w:val="none"/>
          <w:u w:val="single"/>
        </w:rPr>
        <w:t>_______________</w:t>
      </w:r>
    </w:p>
    <w:p>
      <w:pPr>
        <w:spacing w:line="480" w:lineRule="auto"/>
        <w:rPr>
          <w:rFonts w:hint="eastAsia" w:ascii="仿宋_GB2312" w:hAnsi="仿宋_GB2312" w:eastAsia="仿宋_GB2312" w:cs="仿宋_GB2312"/>
          <w:b w:val="0"/>
          <w:bCs w:val="0"/>
          <w:color w:val="auto"/>
          <w:sz w:val="32"/>
          <w:szCs w:val="32"/>
          <w:highlight w:val="none"/>
        </w:rPr>
      </w:pPr>
    </w:p>
    <w:p>
      <w:pPr>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比选申请人</w:t>
      </w:r>
      <w:r>
        <w:rPr>
          <w:rFonts w:hint="eastAsia" w:ascii="仿宋_GB2312" w:hAnsi="仿宋_GB2312" w:eastAsia="仿宋_GB2312" w:cs="仿宋_GB2312"/>
          <w:b w:val="0"/>
          <w:bCs w:val="0"/>
          <w:color w:val="auto"/>
          <w:sz w:val="32"/>
          <w:szCs w:val="32"/>
          <w:highlight w:val="none"/>
        </w:rPr>
        <w:t>名称：（盖单位章）</w:t>
      </w:r>
    </w:p>
    <w:p>
      <w:pPr>
        <w:spacing w:line="360" w:lineRule="auto"/>
        <w:ind w:firstLine="5788" w:firstLineChars="1809"/>
        <w:rPr>
          <w:rFonts w:hint="eastAsia" w:ascii="仿宋_GB2312" w:hAnsi="仿宋_GB2312" w:eastAsia="仿宋_GB2312" w:cs="仿宋_GB2312"/>
          <w:b w:val="0"/>
          <w:bCs w:val="0"/>
          <w:color w:val="auto"/>
          <w:sz w:val="32"/>
          <w:szCs w:val="32"/>
          <w:highlight w:val="none"/>
        </w:rPr>
      </w:pPr>
    </w:p>
    <w:p>
      <w:pPr>
        <w:spacing w:line="360" w:lineRule="auto"/>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日期：  年 月 日</w:t>
      </w:r>
    </w:p>
    <w:p>
      <w:pPr>
        <w:pStyle w:val="8"/>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方正大标宋_GBK" w:hAnsi="方正大标宋_GBK" w:eastAsia="方正大标宋_GBK" w:cs="方正大标宋_GBK"/>
          <w:b w:val="0"/>
          <w:bCs w:val="0"/>
          <w:color w:val="auto"/>
          <w:kern w:val="2"/>
          <w:sz w:val="44"/>
          <w:szCs w:val="44"/>
          <w:highlight w:val="none"/>
          <w:lang w:val="en-US" w:eastAsia="zh-CN" w:bidi="ar-SA"/>
        </w:rPr>
      </w:pPr>
      <w:r>
        <w:rPr>
          <w:rFonts w:hint="eastAsia" w:ascii="方正大标宋_GBK" w:hAnsi="方正大标宋_GBK" w:eastAsia="方正大标宋_GBK" w:cs="方正大标宋_GBK"/>
          <w:b w:val="0"/>
          <w:bCs w:val="0"/>
          <w:color w:val="auto"/>
          <w:kern w:val="2"/>
          <w:sz w:val="44"/>
          <w:szCs w:val="44"/>
          <w:highlight w:val="none"/>
          <w:lang w:val="en-US" w:eastAsia="zh-CN" w:bidi="ar-SA"/>
        </w:rPr>
        <w:t xml:space="preserve"> 目     录</w:t>
      </w:r>
    </w:p>
    <w:p>
      <w:pPr>
        <w:pStyle w:val="8"/>
        <w:spacing w:line="360" w:lineRule="auto"/>
        <w:ind w:firstLine="480" w:firstLineChars="200"/>
        <w:rPr>
          <w:rFonts w:hint="eastAsia" w:hAnsi="宋体" w:cs="Times New Roman"/>
          <w:color w:val="auto"/>
          <w:sz w:val="24"/>
          <w:szCs w:val="24"/>
          <w:highlight w:val="none"/>
        </w:rPr>
      </w:pPr>
    </w:p>
    <w:p>
      <w:pPr>
        <w:pStyle w:val="8"/>
        <w:spacing w:line="360" w:lineRule="auto"/>
        <w:ind w:firstLine="480" w:firstLineChars="200"/>
        <w:rPr>
          <w:rFonts w:hint="eastAsia" w:hAnsi="宋体" w:cs="Times New Roman"/>
          <w:color w:val="auto"/>
          <w:sz w:val="24"/>
          <w:szCs w:val="24"/>
          <w:highlight w:val="none"/>
        </w:rPr>
      </w:pPr>
    </w:p>
    <w:p>
      <w:pPr>
        <w:pStyle w:val="8"/>
        <w:spacing w:line="48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val="en-US" w:eastAsia="zh-CN"/>
        </w:rPr>
        <w:t>比选申请函</w:t>
      </w:r>
    </w:p>
    <w:p>
      <w:pPr>
        <w:pStyle w:val="8"/>
        <w:spacing w:line="48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法定代表人身份证明</w:t>
      </w:r>
    </w:p>
    <w:p>
      <w:pPr>
        <w:pStyle w:val="8"/>
        <w:spacing w:line="48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三、授权书（如有）</w:t>
      </w:r>
    </w:p>
    <w:p>
      <w:pPr>
        <w:pStyle w:val="8"/>
        <w:spacing w:line="48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四、比选申请人资格审查资料</w:t>
      </w:r>
    </w:p>
    <w:p>
      <w:pPr>
        <w:pStyle w:val="8"/>
        <w:spacing w:line="48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五、承诺函</w:t>
      </w:r>
    </w:p>
    <w:p>
      <w:pPr>
        <w:pStyle w:val="8"/>
        <w:spacing w:line="48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视频拍摄的策划及工作方案</w:t>
      </w:r>
    </w:p>
    <w:p>
      <w:pPr>
        <w:pStyle w:val="8"/>
        <w:spacing w:line="360" w:lineRule="auto"/>
        <w:rPr>
          <w:rFonts w:hint="eastAsia" w:hAnsi="宋体" w:cs="Times New Roman"/>
          <w:color w:val="auto"/>
          <w:highlight w:val="none"/>
        </w:rPr>
      </w:pPr>
    </w:p>
    <w:p>
      <w:pPr>
        <w:pStyle w:val="8"/>
        <w:spacing w:line="360" w:lineRule="auto"/>
        <w:rPr>
          <w:rFonts w:hint="eastAsia" w:hAnsi="宋体" w:cs="Times New Roman"/>
          <w:color w:val="auto"/>
          <w:highlight w:val="none"/>
        </w:rPr>
      </w:pPr>
    </w:p>
    <w:p>
      <w:pPr>
        <w:pStyle w:val="8"/>
        <w:spacing w:line="360" w:lineRule="auto"/>
        <w:rPr>
          <w:rFonts w:hint="eastAsia" w:hAnsi="宋体" w:cs="Times New Roman"/>
          <w:color w:val="auto"/>
          <w:highlight w:val="none"/>
        </w:rPr>
      </w:pPr>
    </w:p>
    <w:p>
      <w:pPr>
        <w:pStyle w:val="8"/>
        <w:spacing w:line="360" w:lineRule="auto"/>
        <w:rPr>
          <w:rFonts w:hint="eastAsia" w:hAnsi="宋体" w:cs="Times New Roman"/>
          <w:color w:val="auto"/>
          <w:highlight w:val="none"/>
        </w:rPr>
      </w:pPr>
    </w:p>
    <w:p>
      <w:pPr>
        <w:pStyle w:val="8"/>
        <w:spacing w:line="360" w:lineRule="auto"/>
        <w:rPr>
          <w:rFonts w:hint="eastAsia" w:hAnsi="宋体" w:cs="Times New Roman"/>
          <w:color w:val="auto"/>
          <w:highlight w:val="none"/>
        </w:rPr>
      </w:pPr>
    </w:p>
    <w:p>
      <w:pPr>
        <w:pStyle w:val="8"/>
        <w:spacing w:line="360" w:lineRule="auto"/>
        <w:rPr>
          <w:rFonts w:hint="eastAsia" w:hAnsi="宋体" w:cs="Times New Roman"/>
          <w:color w:val="auto"/>
          <w:highlight w:val="none"/>
        </w:rPr>
      </w:pPr>
    </w:p>
    <w:p>
      <w:pPr>
        <w:pStyle w:val="8"/>
        <w:spacing w:line="360" w:lineRule="auto"/>
        <w:rPr>
          <w:rFonts w:hint="eastAsia" w:hAnsi="宋体" w:cs="Times New Roman"/>
          <w:color w:val="auto"/>
          <w:highlight w:val="none"/>
        </w:rPr>
      </w:pPr>
    </w:p>
    <w:p>
      <w:pPr>
        <w:pStyle w:val="8"/>
        <w:spacing w:line="360" w:lineRule="auto"/>
        <w:rPr>
          <w:rFonts w:hint="eastAsia" w:hAnsi="宋体" w:cs="Times New Roman"/>
          <w:color w:val="auto"/>
          <w:highlight w:val="none"/>
        </w:rPr>
      </w:pPr>
    </w:p>
    <w:p>
      <w:pPr>
        <w:pStyle w:val="8"/>
        <w:spacing w:line="360" w:lineRule="auto"/>
        <w:rPr>
          <w:rFonts w:hint="eastAsia" w:hAnsi="宋体" w:cs="Times New Roman"/>
          <w:color w:val="auto"/>
          <w:highlight w:val="none"/>
        </w:rPr>
      </w:pPr>
    </w:p>
    <w:p>
      <w:pPr>
        <w:pStyle w:val="8"/>
        <w:spacing w:line="360" w:lineRule="auto"/>
        <w:rPr>
          <w:rFonts w:hint="eastAsia" w:hAnsi="宋体" w:cs="Times New Roman"/>
          <w:color w:val="auto"/>
          <w:highlight w:val="none"/>
        </w:rPr>
      </w:pPr>
    </w:p>
    <w:p>
      <w:pPr>
        <w:pStyle w:val="8"/>
        <w:spacing w:line="360" w:lineRule="auto"/>
        <w:rPr>
          <w:rFonts w:hint="eastAsia" w:hAnsi="宋体" w:cs="Times New Roman"/>
          <w:color w:val="auto"/>
          <w:highlight w:val="none"/>
        </w:rPr>
      </w:pPr>
    </w:p>
    <w:p>
      <w:pPr>
        <w:pStyle w:val="8"/>
        <w:spacing w:line="360" w:lineRule="auto"/>
        <w:rPr>
          <w:rFonts w:hint="eastAsia" w:hAnsi="宋体" w:cs="Times New Roman"/>
          <w:color w:val="auto"/>
          <w:highlight w:val="none"/>
        </w:rPr>
      </w:pPr>
    </w:p>
    <w:p>
      <w:pPr>
        <w:pStyle w:val="8"/>
        <w:spacing w:line="360" w:lineRule="auto"/>
        <w:rPr>
          <w:rFonts w:hint="eastAsia" w:hAnsi="宋体" w:cs="Times New Roman"/>
          <w:color w:val="auto"/>
          <w:highlight w:val="none"/>
        </w:rPr>
      </w:pPr>
    </w:p>
    <w:p>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br w:type="page"/>
      </w:r>
    </w:p>
    <w:p>
      <w:pPr>
        <w:keepNext w:val="0"/>
        <w:keepLines w:val="0"/>
        <w:pageBreakBefore/>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val="0"/>
          <w:color w:val="auto"/>
          <w:sz w:val="44"/>
          <w:szCs w:val="44"/>
          <w:highlight w:val="none"/>
        </w:rPr>
      </w:pPr>
      <w:bookmarkStart w:id="112" w:name="_Toc569_WPSOffice_Level1"/>
      <w:r>
        <w:rPr>
          <w:rFonts w:hint="eastAsia" w:ascii="方正小标宋_GBK" w:hAnsi="方正小标宋_GBK" w:eastAsia="方正小标宋_GBK" w:cs="方正小标宋_GBK"/>
          <w:b w:val="0"/>
          <w:bCs w:val="0"/>
          <w:color w:val="auto"/>
          <w:sz w:val="44"/>
          <w:szCs w:val="44"/>
          <w:highlight w:val="none"/>
        </w:rPr>
        <w:t>一</w:t>
      </w:r>
      <w:r>
        <w:rPr>
          <w:rFonts w:hint="eastAsia" w:ascii="方正小标宋_GBK" w:hAnsi="方正小标宋_GBK" w:eastAsia="方正小标宋_GBK" w:cs="方正小标宋_GBK"/>
          <w:b w:val="0"/>
          <w:bCs w:val="0"/>
          <w:color w:val="auto"/>
          <w:sz w:val="44"/>
          <w:szCs w:val="44"/>
          <w:highlight w:val="none"/>
          <w:lang w:eastAsia="zh-CN"/>
        </w:rPr>
        <w:t>、</w:t>
      </w:r>
      <w:r>
        <w:rPr>
          <w:rFonts w:hint="eastAsia" w:ascii="方正小标宋_GBK" w:hAnsi="方正小标宋_GBK" w:eastAsia="方正小标宋_GBK" w:cs="方正小标宋_GBK"/>
          <w:b w:val="0"/>
          <w:bCs w:val="0"/>
          <w:color w:val="auto"/>
          <w:sz w:val="44"/>
          <w:szCs w:val="44"/>
          <w:highlight w:val="none"/>
          <w:lang w:val="en-US" w:eastAsia="zh-CN"/>
        </w:rPr>
        <w:t>比选申请</w:t>
      </w:r>
      <w:r>
        <w:rPr>
          <w:rFonts w:hint="eastAsia" w:ascii="方正小标宋_GBK" w:hAnsi="方正小标宋_GBK" w:eastAsia="方正小标宋_GBK" w:cs="方正小标宋_GBK"/>
          <w:b w:val="0"/>
          <w:bCs w:val="0"/>
          <w:color w:val="auto"/>
          <w:sz w:val="44"/>
          <w:szCs w:val="44"/>
          <w:highlight w:val="none"/>
          <w:lang w:eastAsia="zh-CN"/>
        </w:rPr>
        <w:t>函</w:t>
      </w:r>
      <w:bookmarkEnd w:id="112"/>
    </w:p>
    <w:p>
      <w:pPr>
        <w:spacing w:line="360" w:lineRule="auto"/>
        <w:rPr>
          <w:rFonts w:hint="eastAsia" w:ascii="宋体" w:hAnsi="宋体"/>
          <w:color w:val="auto"/>
          <w:highlight w:val="none"/>
        </w:rPr>
      </w:pPr>
    </w:p>
    <w:p>
      <w:pPr>
        <w:spacing w:line="360" w:lineRule="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highlight w:val="none"/>
          <w:u w:val="single"/>
          <w:lang w:val="en-US" w:eastAsia="zh-CN"/>
        </w:rPr>
        <w:t>比选人</w:t>
      </w:r>
      <w:r>
        <w:rPr>
          <w:rFonts w:hint="eastAsia" w:ascii="仿宋_GB2312" w:hAnsi="仿宋_GB2312" w:eastAsia="仿宋_GB2312" w:cs="仿宋_GB2312"/>
          <w:color w:val="auto"/>
          <w:sz w:val="32"/>
          <w:szCs w:val="32"/>
          <w:highlight w:val="none"/>
          <w:u w:val="single"/>
        </w:rPr>
        <w:t xml:space="preserve">全称）     </w:t>
      </w:r>
    </w:p>
    <w:p>
      <w:pPr>
        <w:pStyle w:val="6"/>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我方经认真分析、研究了贵方提供的</w:t>
      </w:r>
      <w:r>
        <w:rPr>
          <w:rFonts w:hint="eastAsia" w:ascii="仿宋_GB2312" w:hAnsi="仿宋_GB2312" w:eastAsia="仿宋_GB2312" w:cs="仿宋_GB2312"/>
          <w:b w:val="0"/>
          <w:bCs w:val="0"/>
          <w:color w:val="auto"/>
          <w:sz w:val="32"/>
          <w:szCs w:val="32"/>
          <w:highlight w:val="none"/>
          <w:u w:val="single"/>
          <w:lang w:val="en-US" w:eastAsia="zh-CN"/>
        </w:rPr>
        <w:t>蜀道投资集团有限责任公司档案科技分公司</w:t>
      </w:r>
      <w:r>
        <w:rPr>
          <w:rFonts w:hint="eastAsia" w:ascii="仿宋_GB2312" w:hAnsi="仿宋_GB2312" w:eastAsia="仿宋_GB2312" w:cs="仿宋_GB2312"/>
          <w:b w:val="0"/>
          <w:bCs w:val="0"/>
          <w:color w:val="auto"/>
          <w:sz w:val="32"/>
          <w:szCs w:val="32"/>
          <w:highlight w:val="none"/>
          <w:u w:val="single"/>
          <w:lang w:eastAsia="zh-CN"/>
        </w:rPr>
        <w:t>档案业务宣传片制作项目</w:t>
      </w:r>
      <w:r>
        <w:rPr>
          <w:rFonts w:hint="eastAsia" w:ascii="仿宋_GB2312" w:hAnsi="仿宋_GB2312" w:eastAsia="仿宋_GB2312" w:cs="仿宋_GB2312"/>
          <w:b w:val="0"/>
          <w:bCs w:val="0"/>
          <w:color w:val="auto"/>
          <w:sz w:val="32"/>
          <w:szCs w:val="32"/>
          <w:highlight w:val="none"/>
        </w:rPr>
        <w:t>的</w:t>
      </w:r>
      <w:r>
        <w:rPr>
          <w:rFonts w:hint="eastAsia" w:ascii="仿宋_GB2312" w:hAnsi="仿宋_GB2312" w:eastAsia="仿宋_GB2312" w:cs="仿宋_GB2312"/>
          <w:b w:val="0"/>
          <w:bCs w:val="0"/>
          <w:color w:val="auto"/>
          <w:sz w:val="32"/>
          <w:szCs w:val="32"/>
          <w:highlight w:val="none"/>
          <w:lang w:val="en-US" w:eastAsia="zh-CN"/>
        </w:rPr>
        <w:t>比选文件</w:t>
      </w:r>
      <w:r>
        <w:rPr>
          <w:rFonts w:hint="eastAsia" w:ascii="仿宋_GB2312" w:hAnsi="仿宋_GB2312" w:eastAsia="仿宋_GB2312" w:cs="仿宋_GB2312"/>
          <w:b w:val="0"/>
          <w:bCs w:val="0"/>
          <w:color w:val="auto"/>
          <w:sz w:val="32"/>
          <w:szCs w:val="32"/>
          <w:highlight w:val="none"/>
        </w:rPr>
        <w:t>，决定参加该</w:t>
      </w:r>
      <w:r>
        <w:rPr>
          <w:rFonts w:hint="eastAsia" w:ascii="仿宋_GB2312" w:hAnsi="仿宋_GB2312" w:eastAsia="仿宋_GB2312" w:cs="仿宋_GB2312"/>
          <w:b w:val="0"/>
          <w:bCs w:val="0"/>
          <w:color w:val="auto"/>
          <w:sz w:val="32"/>
          <w:szCs w:val="32"/>
          <w:highlight w:val="none"/>
          <w:lang w:val="en-US" w:eastAsia="zh-CN"/>
        </w:rPr>
        <w:t>项目</w:t>
      </w:r>
      <w:r>
        <w:rPr>
          <w:rFonts w:hint="eastAsia" w:ascii="仿宋_GB2312" w:hAnsi="仿宋_GB2312" w:eastAsia="仿宋_GB2312" w:cs="仿宋_GB2312"/>
          <w:b w:val="0"/>
          <w:bCs w:val="0"/>
          <w:color w:val="auto"/>
          <w:sz w:val="32"/>
          <w:szCs w:val="32"/>
          <w:highlight w:val="none"/>
          <w:lang w:eastAsia="zh-CN"/>
        </w:rPr>
        <w:t>报价</w:t>
      </w:r>
      <w:r>
        <w:rPr>
          <w:rFonts w:hint="eastAsia" w:ascii="仿宋_GB2312" w:hAnsi="仿宋_GB2312" w:eastAsia="仿宋_GB2312" w:cs="仿宋_GB2312"/>
          <w:b w:val="0"/>
          <w:bCs w:val="0"/>
          <w:color w:val="auto"/>
          <w:sz w:val="32"/>
          <w:szCs w:val="32"/>
          <w:highlight w:val="none"/>
        </w:rPr>
        <w:t>。在此郑重表示，</w:t>
      </w:r>
      <w:r>
        <w:rPr>
          <w:rFonts w:hint="eastAsia" w:ascii="仿宋_GB2312" w:hAnsi="仿宋_GB2312" w:eastAsia="仿宋_GB2312" w:cs="仿宋_GB2312"/>
          <w:b w:val="0"/>
          <w:bCs w:val="0"/>
          <w:color w:val="auto"/>
          <w:sz w:val="32"/>
          <w:szCs w:val="32"/>
          <w:highlight w:val="none"/>
          <w:lang w:val="en-US" w:eastAsia="zh-CN"/>
        </w:rPr>
        <w:t>愿意以</w:t>
      </w:r>
      <w:r>
        <w:rPr>
          <w:rFonts w:hint="eastAsia" w:ascii="仿宋_GB2312" w:hAnsi="仿宋_GB2312" w:eastAsia="仿宋_GB2312" w:cs="仿宋_GB2312"/>
          <w:b w:val="0"/>
          <w:bCs w:val="0"/>
          <w:color w:val="auto"/>
          <w:sz w:val="32"/>
          <w:szCs w:val="32"/>
          <w:highlight w:val="none"/>
        </w:rPr>
        <w:t>服务总费用人民币(大写</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元(￥</w:t>
      </w: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)，承担并完成</w:t>
      </w:r>
      <w:r>
        <w:rPr>
          <w:rFonts w:hint="eastAsia" w:ascii="仿宋_GB2312" w:hAnsi="仿宋_GB2312" w:eastAsia="仿宋_GB2312" w:cs="仿宋_GB2312"/>
          <w:b w:val="0"/>
          <w:bCs w:val="0"/>
          <w:color w:val="auto"/>
          <w:sz w:val="32"/>
          <w:szCs w:val="32"/>
          <w:highlight w:val="none"/>
          <w:lang w:eastAsia="zh-CN"/>
        </w:rPr>
        <w:t>全部</w:t>
      </w:r>
      <w:r>
        <w:rPr>
          <w:rFonts w:hint="eastAsia" w:ascii="仿宋_GB2312" w:hAnsi="仿宋_GB2312" w:eastAsia="仿宋_GB2312" w:cs="仿宋_GB2312"/>
          <w:b w:val="0"/>
          <w:bCs w:val="0"/>
          <w:color w:val="auto"/>
          <w:sz w:val="32"/>
          <w:szCs w:val="32"/>
          <w:highlight w:val="none"/>
          <w:lang w:val="en-US" w:eastAsia="zh-CN"/>
        </w:rPr>
        <w:t>档案业务宣传片的制作</w:t>
      </w:r>
      <w:r>
        <w:rPr>
          <w:rFonts w:hint="eastAsia" w:ascii="仿宋_GB2312" w:hAnsi="仿宋_GB2312" w:eastAsia="仿宋_GB2312" w:cs="仿宋_GB2312"/>
          <w:b w:val="0"/>
          <w:bCs w:val="0"/>
          <w:color w:val="auto"/>
          <w:sz w:val="32"/>
          <w:szCs w:val="32"/>
          <w:highlight w:val="none"/>
        </w:rPr>
        <w:t>工作。</w:t>
      </w:r>
    </w:p>
    <w:p>
      <w:pPr>
        <w:keepNext w:val="0"/>
        <w:keepLines w:val="0"/>
        <w:pageBreakBefore w:val="0"/>
        <w:widowControl w:val="0"/>
        <w:kinsoku/>
        <w:wordWrap/>
        <w:overflowPunct/>
        <w:topLinePunct w:val="0"/>
        <w:autoSpaceDE/>
        <w:autoSpaceDN/>
        <w:bidi w:val="0"/>
        <w:adjustRightInd/>
        <w:snapToGrid/>
        <w:spacing w:line="560" w:lineRule="exact"/>
        <w:ind w:firstLine="437"/>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我方同意从</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规定的递交</w:t>
      </w:r>
      <w:r>
        <w:rPr>
          <w:rFonts w:hint="eastAsia" w:ascii="仿宋_GB2312" w:hAnsi="仿宋_GB2312" w:eastAsia="仿宋_GB2312" w:cs="仿宋_GB2312"/>
          <w:color w:val="auto"/>
          <w:sz w:val="32"/>
          <w:szCs w:val="32"/>
          <w:highlight w:val="none"/>
          <w:lang w:eastAsia="zh-CN"/>
        </w:rPr>
        <w:t>比选申请文件</w:t>
      </w:r>
      <w:r>
        <w:rPr>
          <w:rFonts w:hint="eastAsia" w:ascii="仿宋_GB2312" w:hAnsi="仿宋_GB2312" w:eastAsia="仿宋_GB2312" w:cs="仿宋_GB2312"/>
          <w:color w:val="auto"/>
          <w:sz w:val="32"/>
          <w:szCs w:val="32"/>
          <w:highlight w:val="none"/>
        </w:rPr>
        <w:t>截止时间起</w:t>
      </w:r>
      <w:r>
        <w:rPr>
          <w:rFonts w:hint="eastAsia" w:ascii="仿宋_GB2312" w:hAnsi="仿宋_GB2312" w:eastAsia="仿宋_GB2312" w:cs="仿宋_GB2312"/>
          <w:color w:val="auto"/>
          <w:sz w:val="32"/>
          <w:szCs w:val="32"/>
          <w:highlight w:val="none"/>
          <w:u w:val="single"/>
          <w:lang w:val="en-US" w:eastAsia="zh-CN"/>
        </w:rPr>
        <w:t>60个日历天</w:t>
      </w:r>
      <w:r>
        <w:rPr>
          <w:rFonts w:hint="eastAsia" w:ascii="仿宋_GB2312" w:hAnsi="仿宋_GB2312" w:eastAsia="仿宋_GB2312" w:cs="仿宋_GB2312"/>
          <w:color w:val="auto"/>
          <w:sz w:val="32"/>
          <w:szCs w:val="32"/>
          <w:highlight w:val="none"/>
        </w:rPr>
        <w:t>内保持</w:t>
      </w:r>
      <w:r>
        <w:rPr>
          <w:rFonts w:hint="eastAsia" w:ascii="仿宋_GB2312" w:hAnsi="仿宋_GB2312" w:eastAsia="仿宋_GB2312" w:cs="仿宋_GB2312"/>
          <w:color w:val="auto"/>
          <w:sz w:val="32"/>
          <w:szCs w:val="32"/>
          <w:highlight w:val="none"/>
          <w:lang w:eastAsia="zh-CN"/>
        </w:rPr>
        <w:t>比选申请文件</w:t>
      </w:r>
      <w:r>
        <w:rPr>
          <w:rFonts w:hint="eastAsia" w:ascii="仿宋_GB2312" w:hAnsi="仿宋_GB2312" w:eastAsia="仿宋_GB2312" w:cs="仿宋_GB2312"/>
          <w:color w:val="auto"/>
          <w:sz w:val="32"/>
          <w:szCs w:val="32"/>
          <w:highlight w:val="none"/>
        </w:rPr>
        <w:t>有效。在此有效期内，我方将遵守承诺，并同意随时解答贵方的询问，按贵方的要求提供补充资料，并随时准备接受</w:t>
      </w:r>
      <w:r>
        <w:rPr>
          <w:rFonts w:hint="eastAsia" w:ascii="仿宋_GB2312" w:hAnsi="仿宋_GB2312" w:eastAsia="仿宋_GB2312" w:cs="仿宋_GB2312"/>
          <w:color w:val="auto"/>
          <w:sz w:val="32"/>
          <w:szCs w:val="32"/>
          <w:highlight w:val="none"/>
          <w:lang w:eastAsia="zh-CN"/>
        </w:rPr>
        <w:t>中选</w:t>
      </w:r>
      <w:r>
        <w:rPr>
          <w:rFonts w:hint="eastAsia" w:ascii="仿宋_GB2312" w:hAnsi="仿宋_GB2312" w:eastAsia="仿宋_GB2312" w:cs="仿宋_GB2312"/>
          <w:color w:val="auto"/>
          <w:sz w:val="32"/>
          <w:szCs w:val="32"/>
          <w:highlight w:val="none"/>
        </w:rPr>
        <w:t>或落</w:t>
      </w:r>
      <w:r>
        <w:rPr>
          <w:rFonts w:hint="eastAsia" w:ascii="仿宋_GB2312" w:hAnsi="仿宋_GB2312" w:eastAsia="仿宋_GB2312" w:cs="仿宋_GB2312"/>
          <w:color w:val="auto"/>
          <w:sz w:val="32"/>
          <w:szCs w:val="32"/>
          <w:highlight w:val="none"/>
          <w:lang w:eastAsia="zh-CN"/>
        </w:rPr>
        <w:t>选消息</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我公司承诺：服务期限</w:t>
      </w: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我公司承诺：质量</w:t>
      </w:r>
      <w:r>
        <w:rPr>
          <w:rFonts w:hint="eastAsia" w:ascii="仿宋_GB2312" w:hAnsi="仿宋_GB2312" w:eastAsia="仿宋_GB2312" w:cs="仿宋_GB2312"/>
          <w:b w:val="0"/>
          <w:bCs w:val="0"/>
          <w:color w:val="auto"/>
          <w:sz w:val="32"/>
          <w:szCs w:val="32"/>
          <w:highlight w:val="none"/>
          <w:lang w:val="en-US" w:eastAsia="zh-CN"/>
        </w:rPr>
        <w:t>要求</w:t>
      </w: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我们理解贵方不负担我方的任何</w:t>
      </w:r>
      <w:r>
        <w:rPr>
          <w:rFonts w:hint="eastAsia" w:ascii="仿宋_GB2312" w:hAnsi="仿宋_GB2312" w:eastAsia="仿宋_GB2312" w:cs="仿宋_GB2312"/>
          <w:color w:val="auto"/>
          <w:sz w:val="32"/>
          <w:szCs w:val="32"/>
          <w:highlight w:val="none"/>
          <w:lang w:val="en-US" w:eastAsia="zh-CN"/>
        </w:rPr>
        <w:t>投标</w:t>
      </w:r>
      <w:r>
        <w:rPr>
          <w:rFonts w:hint="eastAsia" w:ascii="仿宋_GB2312" w:hAnsi="仿宋_GB2312" w:eastAsia="仿宋_GB2312" w:cs="仿宋_GB2312"/>
          <w:color w:val="auto"/>
          <w:sz w:val="32"/>
          <w:szCs w:val="32"/>
          <w:highlight w:val="none"/>
        </w:rPr>
        <w:t>费用。</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如果我方在</w:t>
      </w:r>
      <w:r>
        <w:rPr>
          <w:rFonts w:hint="eastAsia" w:ascii="仿宋_GB2312" w:hAnsi="仿宋_GB2312" w:eastAsia="仿宋_GB2312" w:cs="仿宋_GB2312"/>
          <w:color w:val="auto"/>
          <w:sz w:val="32"/>
          <w:szCs w:val="32"/>
          <w:highlight w:val="none"/>
          <w:lang w:val="en-US" w:eastAsia="zh-CN"/>
        </w:rPr>
        <w:t>比选人</w:t>
      </w:r>
      <w:r>
        <w:rPr>
          <w:rFonts w:hint="eastAsia" w:ascii="仿宋_GB2312" w:hAnsi="仿宋_GB2312" w:eastAsia="仿宋_GB2312" w:cs="仿宋_GB2312"/>
          <w:color w:val="auto"/>
          <w:sz w:val="32"/>
          <w:szCs w:val="32"/>
          <w:highlight w:val="none"/>
        </w:rPr>
        <w:t>发出</w:t>
      </w:r>
      <w:r>
        <w:rPr>
          <w:rFonts w:hint="eastAsia" w:ascii="仿宋_GB2312" w:hAnsi="仿宋_GB2312" w:eastAsia="仿宋_GB2312" w:cs="仿宋_GB2312"/>
          <w:color w:val="auto"/>
          <w:sz w:val="32"/>
          <w:szCs w:val="32"/>
          <w:highlight w:val="none"/>
          <w:lang w:eastAsia="zh-CN"/>
        </w:rPr>
        <w:t>中选</w:t>
      </w:r>
      <w:r>
        <w:rPr>
          <w:rFonts w:hint="eastAsia" w:ascii="仿宋_GB2312" w:hAnsi="仿宋_GB2312" w:eastAsia="仿宋_GB2312" w:cs="仿宋_GB2312"/>
          <w:color w:val="auto"/>
          <w:sz w:val="32"/>
          <w:szCs w:val="32"/>
          <w:highlight w:val="none"/>
        </w:rPr>
        <w:t>通知书后</w:t>
      </w:r>
      <w:r>
        <w:rPr>
          <w:rFonts w:hint="eastAsia" w:ascii="仿宋_GB2312" w:hAnsi="仿宋_GB2312" w:eastAsia="仿宋_GB2312" w:cs="仿宋_GB2312"/>
          <w:color w:val="auto"/>
          <w:sz w:val="32"/>
          <w:szCs w:val="32"/>
          <w:highlight w:val="none"/>
          <w:lang w:val="en-US" w:eastAsia="zh-CN"/>
        </w:rPr>
        <w:t>30日</w:t>
      </w:r>
      <w:r>
        <w:rPr>
          <w:rFonts w:hint="eastAsia" w:ascii="仿宋_GB2312" w:hAnsi="仿宋_GB2312" w:eastAsia="仿宋_GB2312" w:cs="仿宋_GB2312"/>
          <w:color w:val="auto"/>
          <w:sz w:val="32"/>
          <w:szCs w:val="32"/>
          <w:highlight w:val="none"/>
        </w:rPr>
        <w:t>内未能或拒绝与贵方签订合同协议书，贵方有权依序确定其他</w:t>
      </w:r>
      <w:r>
        <w:rPr>
          <w:rFonts w:hint="eastAsia" w:ascii="仿宋_GB2312" w:hAnsi="仿宋_GB2312" w:eastAsia="仿宋_GB2312" w:cs="仿宋_GB2312"/>
          <w:color w:val="auto"/>
          <w:sz w:val="32"/>
          <w:szCs w:val="32"/>
          <w:highlight w:val="none"/>
          <w:lang w:eastAsia="zh-CN"/>
        </w:rPr>
        <w:t>中选候选人</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eastAsia="zh-CN"/>
        </w:rPr>
        <w:t>中选</w:t>
      </w:r>
      <w:r>
        <w:rPr>
          <w:rFonts w:hint="eastAsia" w:ascii="仿宋_GB2312" w:hAnsi="仿宋_GB2312" w:eastAsia="仿宋_GB2312" w:cs="仿宋_GB2312"/>
          <w:color w:val="auto"/>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（全称）（盖章）    </w:t>
      </w:r>
    </w:p>
    <w:p>
      <w:pPr>
        <w:pStyle w:val="8"/>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法定代表人或其委托代理人：</w:t>
      </w:r>
      <w:r>
        <w:rPr>
          <w:rFonts w:hint="eastAsia" w:ascii="仿宋_GB2312" w:hAnsi="仿宋_GB2312" w:eastAsia="仿宋_GB2312" w:cs="仿宋_GB2312"/>
          <w:color w:val="auto"/>
          <w:sz w:val="32"/>
          <w:szCs w:val="32"/>
          <w:highlight w:val="none"/>
          <w:u w:val="single"/>
        </w:rPr>
        <w:t xml:space="preserve">  （签字）    </w:t>
      </w:r>
    </w:p>
    <w:p>
      <w:pPr>
        <w:pStyle w:val="8"/>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pPr>
        <w:spacing w:line="360" w:lineRule="auto"/>
        <w:ind w:firstLine="435"/>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color w:val="auto"/>
          <w:sz w:val="44"/>
          <w:szCs w:val="44"/>
          <w:highlight w:val="none"/>
        </w:rPr>
      </w:pPr>
      <w:r>
        <w:rPr>
          <w:rFonts w:hint="eastAsia" w:ascii="宋体" w:hAnsi="宋体"/>
          <w:color w:val="auto"/>
          <w:sz w:val="24"/>
          <w:highlight w:val="none"/>
        </w:rPr>
        <w:br w:type="page"/>
      </w:r>
      <w:bookmarkStart w:id="113" w:name="_Toc13026_WPSOffice_Level1"/>
      <w:r>
        <w:rPr>
          <w:rFonts w:hint="eastAsia" w:ascii="方正小标宋_GBK" w:hAnsi="方正小标宋_GBK" w:eastAsia="方正小标宋_GBK" w:cs="方正小标宋_GBK"/>
          <w:b w:val="0"/>
          <w:bCs w:val="0"/>
          <w:color w:val="auto"/>
          <w:sz w:val="44"/>
          <w:szCs w:val="44"/>
          <w:highlight w:val="none"/>
          <w:lang w:val="en-US" w:eastAsia="zh-CN"/>
        </w:rPr>
        <w:t>二、</w:t>
      </w:r>
      <w:r>
        <w:rPr>
          <w:rFonts w:hint="eastAsia" w:ascii="方正小标宋_GBK" w:hAnsi="方正小标宋_GBK" w:eastAsia="方正小标宋_GBK" w:cs="方正小标宋_GBK"/>
          <w:b w:val="0"/>
          <w:bCs w:val="0"/>
          <w:color w:val="auto"/>
          <w:sz w:val="44"/>
          <w:szCs w:val="44"/>
          <w:highlight w:val="none"/>
        </w:rPr>
        <w:t>法定代表人身份证明</w:t>
      </w:r>
      <w:bookmarkEnd w:id="113"/>
    </w:p>
    <w:p>
      <w:pPr>
        <w:spacing w:line="360" w:lineRule="auto"/>
        <w:contextualSpacing/>
        <w:jc w:val="center"/>
        <w:rPr>
          <w:rFonts w:hint="eastAsia"/>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contextualSpacing/>
        <w:jc w:val="center"/>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法定代表人身份证明书</w:t>
      </w:r>
    </w:p>
    <w:p>
      <w:pPr>
        <w:keepNext w:val="0"/>
        <w:keepLines w:val="0"/>
        <w:pageBreakBefore w:val="0"/>
        <w:widowControl w:val="0"/>
        <w:kinsoku/>
        <w:wordWrap/>
        <w:overflowPunct/>
        <w:topLinePunct w:val="0"/>
        <w:autoSpaceDE/>
        <w:autoSpaceDN/>
        <w:bidi w:val="0"/>
        <w:adjustRightInd/>
        <w:snapToGrid/>
        <w:spacing w:line="560" w:lineRule="exact"/>
        <w:ind w:left="0"/>
        <w:contextualSpacing/>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1280" w:firstLineChars="400"/>
        <w:contextualSpacing/>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lang w:eastAsia="zh-CN"/>
        </w:rPr>
        <w:t>比选申请人</w:t>
      </w:r>
      <w:r>
        <w:rPr>
          <w:rFonts w:hint="eastAsia" w:ascii="仿宋_GB2312" w:hAnsi="仿宋_GB2312" w:eastAsia="仿宋_GB2312" w:cs="仿宋_GB2312"/>
          <w:color w:val="auto"/>
          <w:sz w:val="32"/>
          <w:szCs w:val="32"/>
          <w:highlight w:val="none"/>
        </w:rPr>
        <w:t>名称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1280" w:firstLineChars="400"/>
        <w:contextualSpacing/>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单位性质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1280" w:firstLineChars="4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    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1280" w:firstLineChars="4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成立时间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left="0" w:firstLine="1280" w:firstLineChars="400"/>
        <w:contextualSpacing/>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经营期限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1280" w:firstLineChars="4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姓 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性 别</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年 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职 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eastAsia="zh-CN"/>
        </w:rPr>
        <w:t>比选申请人名称</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的法定代表人。</w:t>
      </w:r>
    </w:p>
    <w:p>
      <w:pPr>
        <w:pStyle w:val="12"/>
        <w:ind w:left="0" w:leftChars="0" w:firstLine="0" w:firstLineChars="0"/>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1132" w:firstLineChars="354"/>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特此证明。</w:t>
      </w:r>
    </w:p>
    <w:p>
      <w:pPr>
        <w:keepNext w:val="0"/>
        <w:keepLines w:val="0"/>
        <w:pageBreakBefore w:val="0"/>
        <w:widowControl w:val="0"/>
        <w:kinsoku/>
        <w:wordWrap/>
        <w:overflowPunct/>
        <w:topLinePunct w:val="0"/>
        <w:autoSpaceDE/>
        <w:autoSpaceDN/>
        <w:bidi w:val="0"/>
        <w:adjustRightInd/>
        <w:snapToGrid/>
        <w:spacing w:line="560" w:lineRule="exact"/>
        <w:ind w:left="0" w:firstLine="42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附：</w:t>
      </w:r>
      <w:r>
        <w:rPr>
          <w:rFonts w:hint="eastAsia" w:ascii="仿宋_GB2312" w:hAnsi="仿宋_GB2312" w:eastAsia="仿宋_GB2312" w:cs="仿宋_GB2312"/>
          <w:b w:val="0"/>
          <w:bCs/>
          <w:color w:val="auto"/>
          <w:sz w:val="32"/>
          <w:szCs w:val="32"/>
          <w:highlight w:val="none"/>
        </w:rPr>
        <w:t>法定代表人身份证扫描件或复印件</w:t>
      </w:r>
    </w:p>
    <w:p>
      <w:pPr>
        <w:keepNext w:val="0"/>
        <w:keepLines w:val="0"/>
        <w:pageBreakBefore w:val="0"/>
        <w:widowControl w:val="0"/>
        <w:kinsoku/>
        <w:wordWrap/>
        <w:overflowPunct/>
        <w:topLinePunct w:val="0"/>
        <w:autoSpaceDE/>
        <w:autoSpaceDN/>
        <w:bidi w:val="0"/>
        <w:adjustRightInd/>
        <w:snapToGrid/>
        <w:spacing w:line="560" w:lineRule="exact"/>
        <w:ind w:left="0"/>
        <w:contextualSpacing/>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60" w:lineRule="exact"/>
        <w:ind w:left="0"/>
        <w:contextualSpacing/>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比选申请人：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rPr>
        <w:t>全称、盖单位章</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60" w:lineRule="exact"/>
        <w:ind w:left="0"/>
        <w:contextualSpacing/>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pPr>
        <w:spacing w:line="360" w:lineRule="auto"/>
        <w:ind w:firstLine="482"/>
        <w:contextualSpacing/>
        <w:rPr>
          <w:rFonts w:hint="eastAsia" w:ascii="仿宋_GB2312" w:hAnsi="仿宋_GB2312" w:eastAsia="仿宋_GB2312" w:cs="仿宋_GB2312"/>
          <w:b w:val="0"/>
          <w:bCs/>
          <w:color w:val="auto"/>
          <w:sz w:val="32"/>
          <w:szCs w:val="32"/>
          <w:highlight w:val="none"/>
        </w:rPr>
      </w:pPr>
    </w:p>
    <w:p>
      <w:pPr>
        <w:spacing w:line="360" w:lineRule="auto"/>
        <w:contextualSpacing/>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注：法定代表人亲自投标而不委托代理人投标适用。法定代表人不亲自投标而委托代理人投标时，本表仍须填写。后附法定代表人身份证复印件（或扫描件）正反面。</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b/>
          <w:color w:val="auto"/>
          <w:sz w:val="28"/>
          <w:highlight w:val="none"/>
          <w:lang w:eastAsia="zh-CN"/>
        </w:rPr>
      </w:pPr>
      <w:r>
        <w:rPr>
          <w:rFonts w:ascii="宋体" w:hAnsi="宋体"/>
          <w:b/>
          <w:color w:val="auto"/>
          <w:sz w:val="28"/>
          <w:highlight w:val="none"/>
        </w:rPr>
        <w:br w:type="page"/>
      </w:r>
      <w:bookmarkStart w:id="114" w:name="_Toc19829_WPSOffice_Level1"/>
      <w:r>
        <w:rPr>
          <w:rFonts w:hint="eastAsia" w:ascii="方正小标宋_GBK" w:hAnsi="方正小标宋_GBK" w:eastAsia="方正小标宋_GBK" w:cs="方正小标宋_GBK"/>
          <w:b w:val="0"/>
          <w:bCs w:val="0"/>
          <w:color w:val="auto"/>
          <w:sz w:val="44"/>
          <w:szCs w:val="44"/>
          <w:highlight w:val="none"/>
          <w:lang w:val="en-US" w:eastAsia="zh-CN"/>
        </w:rPr>
        <w:t>三、</w:t>
      </w:r>
      <w:r>
        <w:rPr>
          <w:rFonts w:hint="eastAsia" w:ascii="方正小标宋_GBK" w:hAnsi="方正小标宋_GBK" w:eastAsia="方正小标宋_GBK" w:cs="方正小标宋_GBK"/>
          <w:b w:val="0"/>
          <w:bCs w:val="0"/>
          <w:color w:val="auto"/>
          <w:sz w:val="44"/>
          <w:szCs w:val="44"/>
          <w:highlight w:val="none"/>
        </w:rPr>
        <w:t>授权</w:t>
      </w:r>
      <w:r>
        <w:rPr>
          <w:rFonts w:hint="eastAsia" w:ascii="方正小标宋_GBK" w:hAnsi="方正小标宋_GBK" w:eastAsia="方正小标宋_GBK" w:cs="方正小标宋_GBK"/>
          <w:b w:val="0"/>
          <w:bCs w:val="0"/>
          <w:color w:val="auto"/>
          <w:sz w:val="44"/>
          <w:szCs w:val="44"/>
          <w:highlight w:val="none"/>
          <w:lang w:eastAsia="zh-CN"/>
        </w:rPr>
        <w:t>委托</w:t>
      </w:r>
      <w:r>
        <w:rPr>
          <w:rFonts w:hint="eastAsia" w:ascii="方正小标宋_GBK" w:hAnsi="方正小标宋_GBK" w:eastAsia="方正小标宋_GBK" w:cs="方正小标宋_GBK"/>
          <w:b w:val="0"/>
          <w:bCs w:val="0"/>
          <w:color w:val="auto"/>
          <w:sz w:val="44"/>
          <w:szCs w:val="44"/>
          <w:highlight w:val="none"/>
        </w:rPr>
        <w:t>书</w:t>
      </w:r>
      <w:bookmarkEnd w:id="114"/>
      <w:r>
        <w:rPr>
          <w:rFonts w:hint="eastAsia" w:ascii="方正小标宋_GBK" w:hAnsi="方正小标宋_GBK" w:eastAsia="方正小标宋_GBK" w:cs="方正小标宋_GBK"/>
          <w:b w:val="0"/>
          <w:bCs w:val="0"/>
          <w:color w:val="auto"/>
          <w:sz w:val="44"/>
          <w:szCs w:val="44"/>
          <w:highlight w:val="none"/>
          <w:lang w:eastAsia="zh-CN"/>
        </w:rPr>
        <w:t>（如有）</w:t>
      </w:r>
    </w:p>
    <w:p>
      <w:pPr>
        <w:spacing w:line="360" w:lineRule="auto"/>
        <w:jc w:val="center"/>
        <w:rPr>
          <w:rFonts w:hint="eastAsia" w:ascii="宋体" w:hAnsi="宋体"/>
          <w:color w:val="auto"/>
          <w:sz w:val="24"/>
          <w:highlight w:val="none"/>
          <w:lang w:val="en-US" w:eastAsia="zh-CN"/>
        </w:rPr>
      </w:pPr>
    </w:p>
    <w:p>
      <w:pPr>
        <w:spacing w:beforeLines="0" w:afterLines="0" w:line="480" w:lineRule="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highlight w:val="none"/>
          <w:u w:val="single"/>
          <w:lang w:val="en-US" w:eastAsia="zh-CN"/>
        </w:rPr>
        <w:t>比选人</w:t>
      </w:r>
      <w:r>
        <w:rPr>
          <w:rFonts w:hint="eastAsia" w:ascii="仿宋_GB2312" w:hAnsi="仿宋_GB2312" w:eastAsia="仿宋_GB2312" w:cs="仿宋_GB2312"/>
          <w:color w:val="auto"/>
          <w:sz w:val="32"/>
          <w:szCs w:val="32"/>
          <w:highlight w:val="none"/>
          <w:u w:val="single"/>
        </w:rPr>
        <w:t>全称）</w:t>
      </w:r>
    </w:p>
    <w:p>
      <w:pPr>
        <w:spacing w:line="48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highlight w:val="none"/>
          <w:u w:val="single"/>
          <w:lang w:eastAsia="zh-CN"/>
        </w:rPr>
        <w:t>比选申请人</w:t>
      </w:r>
      <w:r>
        <w:rPr>
          <w:rFonts w:hint="eastAsia" w:ascii="仿宋_GB2312" w:hAnsi="仿宋_GB2312" w:eastAsia="仿宋_GB2312" w:cs="仿宋_GB2312"/>
          <w:color w:val="auto"/>
          <w:sz w:val="32"/>
          <w:szCs w:val="32"/>
          <w:highlight w:val="none"/>
          <w:u w:val="single"/>
        </w:rPr>
        <w:t>全称）（职务）（姓名</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以法定代表人的身份，授</w:t>
      </w:r>
      <w:r>
        <w:rPr>
          <w:rFonts w:hint="eastAsia" w:ascii="仿宋_GB2312" w:hAnsi="仿宋_GB2312" w:eastAsia="仿宋_GB2312" w:cs="仿宋_GB2312"/>
          <w:color w:val="auto"/>
          <w:sz w:val="32"/>
          <w:szCs w:val="32"/>
          <w:highlight w:val="none"/>
          <w:u w:val="none"/>
        </w:rPr>
        <w:t>权（</w:t>
      </w:r>
      <w:r>
        <w:rPr>
          <w:rFonts w:hint="eastAsia" w:ascii="仿宋_GB2312" w:hAnsi="仿宋_GB2312" w:eastAsia="仿宋_GB2312" w:cs="仿宋_GB2312"/>
          <w:color w:val="auto"/>
          <w:sz w:val="32"/>
          <w:szCs w:val="32"/>
          <w:highlight w:val="none"/>
          <w:u w:val="none"/>
          <w:lang w:eastAsia="zh-CN"/>
        </w:rPr>
        <w:t>比选申请人</w:t>
      </w:r>
      <w:r>
        <w:rPr>
          <w:rFonts w:hint="eastAsia" w:ascii="仿宋_GB2312" w:hAnsi="仿宋_GB2312" w:eastAsia="仿宋_GB2312" w:cs="仿宋_GB2312"/>
          <w:color w:val="auto"/>
          <w:sz w:val="32"/>
          <w:szCs w:val="32"/>
          <w:highlight w:val="none"/>
          <w:u w:val="none"/>
        </w:rPr>
        <w:t>或其下属单位全称）</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u w:val="none"/>
        </w:rPr>
        <w:t>（职务）（姓名）</w:t>
      </w:r>
      <w:r>
        <w:rPr>
          <w:rFonts w:hint="eastAsia" w:ascii="仿宋_GB2312" w:hAnsi="仿宋_GB2312" w:eastAsia="仿宋_GB2312" w:cs="仿宋_GB2312"/>
          <w:color w:val="auto"/>
          <w:sz w:val="32"/>
          <w:szCs w:val="32"/>
          <w:highlight w:val="none"/>
        </w:rPr>
        <w:t>为我单位的合法代理人，该代理人以我方名义签署、澄清、说明、补正、递交、撤回、修改</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none"/>
        </w:rPr>
        <w:t>（项目名称）</w:t>
      </w:r>
      <w:r>
        <w:rPr>
          <w:rFonts w:hint="eastAsia" w:ascii="仿宋_GB2312" w:hAnsi="仿宋_GB2312" w:eastAsia="仿宋_GB2312" w:cs="仿宋_GB2312"/>
          <w:color w:val="auto"/>
          <w:sz w:val="32"/>
          <w:szCs w:val="32"/>
          <w:highlight w:val="none"/>
          <w:lang w:eastAsia="zh-CN"/>
        </w:rPr>
        <w:t>比选申请文件</w:t>
      </w:r>
      <w:r>
        <w:rPr>
          <w:rFonts w:hint="eastAsia" w:ascii="仿宋_GB2312" w:hAnsi="仿宋_GB2312" w:eastAsia="仿宋_GB2312" w:cs="仿宋_GB2312"/>
          <w:color w:val="auto"/>
          <w:sz w:val="32"/>
          <w:szCs w:val="32"/>
          <w:highlight w:val="none"/>
        </w:rPr>
        <w:t>、合同谈判、签订合同和处理有关事宜，其法律后果由我方承担。</w:t>
      </w:r>
    </w:p>
    <w:p>
      <w:pPr>
        <w:spacing w:beforeLines="-2147483648" w:afterLines="-2147483648" w:line="480" w:lineRule="auto"/>
        <w:ind w:firstLine="640" w:firstLineChars="200"/>
        <w:jc w:val="left"/>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授权期限：</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自本授权书签署之日起至</w:t>
      </w:r>
      <w:r>
        <w:rPr>
          <w:rFonts w:hint="eastAsia" w:ascii="仿宋_GB2312" w:hAnsi="仿宋_GB2312" w:eastAsia="仿宋_GB2312" w:cs="仿宋_GB2312"/>
          <w:b w:val="0"/>
          <w:bCs w:val="0"/>
          <w:color w:val="auto"/>
          <w:sz w:val="32"/>
          <w:szCs w:val="32"/>
          <w:highlight w:val="none"/>
          <w:u w:val="none"/>
          <w:lang w:val="en-US" w:eastAsia="zh-CN"/>
        </w:rPr>
        <w:t>比选文件</w:t>
      </w:r>
      <w:r>
        <w:rPr>
          <w:rFonts w:hint="eastAsia" w:ascii="仿宋_GB2312" w:hAnsi="仿宋_GB2312" w:eastAsia="仿宋_GB2312" w:cs="仿宋_GB2312"/>
          <w:b w:val="0"/>
          <w:bCs w:val="0"/>
          <w:color w:val="auto"/>
          <w:sz w:val="32"/>
          <w:szCs w:val="32"/>
          <w:highlight w:val="none"/>
          <w:u w:val="none"/>
        </w:rPr>
        <w:t>“第二章</w:t>
      </w:r>
      <w:r>
        <w:rPr>
          <w:rFonts w:hint="eastAsia" w:ascii="仿宋_GB2312" w:hAnsi="仿宋_GB2312" w:eastAsia="仿宋_GB2312" w:cs="仿宋_GB2312"/>
          <w:b w:val="0"/>
          <w:bCs w:val="0"/>
          <w:color w:val="auto"/>
          <w:sz w:val="32"/>
          <w:szCs w:val="32"/>
          <w:highlight w:val="none"/>
          <w:u w:val="none"/>
          <w:lang w:eastAsia="zh-CN"/>
        </w:rPr>
        <w:t>比选申请人</w:t>
      </w:r>
      <w:r>
        <w:rPr>
          <w:rFonts w:hint="eastAsia" w:ascii="仿宋_GB2312" w:hAnsi="仿宋_GB2312" w:eastAsia="仿宋_GB2312" w:cs="仿宋_GB2312"/>
          <w:b w:val="0"/>
          <w:bCs w:val="0"/>
          <w:color w:val="auto"/>
          <w:sz w:val="32"/>
          <w:szCs w:val="32"/>
          <w:highlight w:val="none"/>
          <w:u w:val="none"/>
        </w:rPr>
        <w:t>须知第</w:t>
      </w:r>
      <w:r>
        <w:rPr>
          <w:rFonts w:hint="eastAsia" w:ascii="仿宋_GB2312" w:hAnsi="仿宋_GB2312" w:eastAsia="仿宋_GB2312" w:cs="仿宋_GB2312"/>
          <w:b w:val="0"/>
          <w:bCs w:val="0"/>
          <w:color w:val="auto"/>
          <w:sz w:val="32"/>
          <w:szCs w:val="32"/>
          <w:highlight w:val="none"/>
          <w:u w:val="none"/>
          <w:lang w:val="en-US" w:eastAsia="zh-CN"/>
        </w:rPr>
        <w:t>6</w:t>
      </w:r>
      <w:r>
        <w:rPr>
          <w:rFonts w:hint="eastAsia" w:ascii="仿宋_GB2312" w:hAnsi="仿宋_GB2312" w:eastAsia="仿宋_GB2312" w:cs="仿宋_GB2312"/>
          <w:b w:val="0"/>
          <w:bCs w:val="0"/>
          <w:color w:val="auto"/>
          <w:sz w:val="32"/>
          <w:szCs w:val="32"/>
          <w:highlight w:val="none"/>
          <w:u w:val="none"/>
        </w:rPr>
        <w:t>款”</w:t>
      </w:r>
      <w:r>
        <w:rPr>
          <w:rFonts w:hint="eastAsia" w:ascii="仿宋_GB2312" w:hAnsi="仿宋_GB2312" w:eastAsia="仿宋_GB2312" w:cs="仿宋_GB2312"/>
          <w:b w:val="0"/>
          <w:bCs w:val="0"/>
          <w:color w:val="auto"/>
          <w:sz w:val="32"/>
          <w:szCs w:val="32"/>
          <w:highlight w:val="none"/>
          <w:u w:val="none"/>
          <w:lang w:eastAsia="zh-CN"/>
        </w:rPr>
        <w:t>比选申请文件</w:t>
      </w:r>
      <w:r>
        <w:rPr>
          <w:rFonts w:hint="eastAsia" w:ascii="仿宋_GB2312" w:hAnsi="仿宋_GB2312" w:eastAsia="仿宋_GB2312" w:cs="仿宋_GB2312"/>
          <w:b w:val="0"/>
          <w:bCs w:val="0"/>
          <w:color w:val="auto"/>
          <w:sz w:val="32"/>
          <w:szCs w:val="32"/>
          <w:highlight w:val="none"/>
          <w:u w:val="none"/>
        </w:rPr>
        <w:t>有效期规定的时间止。</w:t>
      </w:r>
      <w:r>
        <w:rPr>
          <w:rFonts w:hint="eastAsia" w:ascii="仿宋_GB2312" w:hAnsi="仿宋_GB2312" w:eastAsia="仿宋_GB2312" w:cs="仿宋_GB2312"/>
          <w:color w:val="auto"/>
          <w:sz w:val="32"/>
          <w:szCs w:val="32"/>
          <w:highlight w:val="none"/>
          <w:u w:val="none"/>
          <w:lang w:val="en-US" w:eastAsia="zh-CN"/>
        </w:rPr>
        <w:t xml:space="preserve">   </w:t>
      </w:r>
    </w:p>
    <w:p>
      <w:pPr>
        <w:spacing w:beforeLines="0" w:afterLines="0" w:line="480" w:lineRule="auto"/>
        <w:ind w:firstLine="1120" w:firstLineChars="3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代理人无权再授权。</w:t>
      </w:r>
    </w:p>
    <w:p>
      <w:pPr>
        <w:spacing w:line="360" w:lineRule="auto"/>
        <w:rPr>
          <w:rFonts w:hint="eastAsia" w:ascii="仿宋_GB2312" w:hAnsi="仿宋_GB2312" w:eastAsia="仿宋_GB2312" w:cs="仿宋_GB2312"/>
          <w:color w:val="auto"/>
          <w:sz w:val="32"/>
          <w:szCs w:val="32"/>
          <w:highlight w:val="none"/>
        </w:rPr>
      </w:pPr>
    </w:p>
    <w:p>
      <w:pPr>
        <w:spacing w:line="360" w:lineRule="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color w:val="auto"/>
          <w:sz w:val="32"/>
          <w:szCs w:val="32"/>
          <w:highlight w:val="none"/>
        </w:rPr>
        <w:t xml:space="preserve">附： </w:t>
      </w:r>
      <w:r>
        <w:rPr>
          <w:rFonts w:hint="eastAsia" w:ascii="仿宋_GB2312" w:hAnsi="仿宋_GB2312" w:eastAsia="仿宋_GB2312" w:cs="仿宋_GB2312"/>
          <w:b w:val="0"/>
          <w:bCs/>
          <w:color w:val="auto"/>
          <w:sz w:val="32"/>
          <w:szCs w:val="32"/>
          <w:highlight w:val="none"/>
        </w:rPr>
        <w:t>（1）法定代表人身份证明（格式见上表）</w:t>
      </w:r>
    </w:p>
    <w:p>
      <w:pPr>
        <w:spacing w:line="360" w:lineRule="auto"/>
        <w:ind w:firstLine="793" w:firstLineChars="248"/>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val="0"/>
          <w:bCs/>
          <w:color w:val="auto"/>
          <w:sz w:val="32"/>
          <w:szCs w:val="32"/>
          <w:highlight w:val="none"/>
        </w:rPr>
        <w:t>（2）法定代表人和委托代理人身份证扫描件或复印件</w:t>
      </w:r>
    </w:p>
    <w:p>
      <w:pPr>
        <w:spacing w:line="360" w:lineRule="auto"/>
        <w:ind w:firstLine="0" w:firstLineChars="0"/>
        <w:rPr>
          <w:rFonts w:hint="eastAsia" w:ascii="仿宋_GB2312" w:hAnsi="仿宋_GB2312" w:eastAsia="仿宋_GB2312" w:cs="仿宋_GB2312"/>
          <w:b/>
          <w:color w:val="auto"/>
          <w:sz w:val="32"/>
          <w:szCs w:val="32"/>
          <w:highlight w:val="none"/>
        </w:rPr>
      </w:pPr>
    </w:p>
    <w:p>
      <w:pPr>
        <w:spacing w:line="360" w:lineRule="auto"/>
        <w:ind w:firstLine="0" w:firstLineChars="0"/>
        <w:jc w:val="right"/>
        <w:rPr>
          <w:rFonts w:hint="eastAsia" w:ascii="仿宋_GB2312" w:hAnsi="仿宋_GB2312" w:eastAsia="仿宋_GB2312" w:cs="仿宋_GB2312"/>
          <w:color w:val="auto"/>
          <w:sz w:val="32"/>
          <w:szCs w:val="32"/>
          <w:highlight w:val="none"/>
        </w:rPr>
      </w:pPr>
    </w:p>
    <w:p>
      <w:pPr>
        <w:spacing w:line="480" w:lineRule="auto"/>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（全称）  （盖章）    </w:t>
      </w:r>
    </w:p>
    <w:p>
      <w:pPr>
        <w:spacing w:line="480" w:lineRule="auto"/>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法定代表</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u w:val="single"/>
        </w:rPr>
        <w:t xml:space="preserve">          （签字） </w:t>
      </w:r>
    </w:p>
    <w:p>
      <w:pPr>
        <w:pStyle w:val="6"/>
        <w:spacing w:line="480" w:lineRule="auto"/>
        <w:jc w:val="righ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委托代理人：</w:t>
      </w:r>
      <w:r>
        <w:rPr>
          <w:rFonts w:hint="eastAsia" w:ascii="仿宋_GB2312" w:hAnsi="仿宋_GB2312" w:eastAsia="仿宋_GB2312" w:cs="仿宋_GB2312"/>
          <w:b w:val="0"/>
          <w:bCs w:val="0"/>
          <w:color w:val="auto"/>
          <w:sz w:val="32"/>
          <w:szCs w:val="32"/>
          <w:highlight w:val="none"/>
          <w:u w:val="single"/>
        </w:rPr>
        <w:t xml:space="preserve">          （签字）</w:t>
      </w:r>
    </w:p>
    <w:p>
      <w:pPr>
        <w:spacing w:line="480" w:lineRule="auto"/>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日期</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pPr>
        <w:spacing w:line="36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注：</w:t>
      </w:r>
    </w:p>
    <w:p>
      <w:pPr>
        <w:spacing w:line="36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1.如果</w:t>
      </w:r>
      <w:r>
        <w:rPr>
          <w:rFonts w:hint="eastAsia" w:ascii="仿宋_GB2312" w:hAnsi="仿宋_GB2312" w:eastAsia="仿宋_GB2312" w:cs="仿宋_GB2312"/>
          <w:b w:val="0"/>
          <w:bCs/>
          <w:color w:val="auto"/>
          <w:sz w:val="28"/>
          <w:szCs w:val="28"/>
          <w:highlight w:val="none"/>
          <w:lang w:eastAsia="zh-CN"/>
        </w:rPr>
        <w:t>比选申请文件</w:t>
      </w:r>
      <w:r>
        <w:rPr>
          <w:rFonts w:hint="eastAsia" w:ascii="仿宋_GB2312" w:hAnsi="仿宋_GB2312" w:eastAsia="仿宋_GB2312" w:cs="仿宋_GB2312"/>
          <w:b w:val="0"/>
          <w:bCs/>
          <w:color w:val="auto"/>
          <w:sz w:val="28"/>
          <w:szCs w:val="28"/>
          <w:highlight w:val="none"/>
        </w:rPr>
        <w:t>由委托代理人签署，则</w:t>
      </w:r>
      <w:r>
        <w:rPr>
          <w:rFonts w:hint="eastAsia" w:ascii="仿宋_GB2312" w:hAnsi="仿宋_GB2312" w:eastAsia="仿宋_GB2312" w:cs="仿宋_GB2312"/>
          <w:b w:val="0"/>
          <w:bCs/>
          <w:color w:val="auto"/>
          <w:sz w:val="28"/>
          <w:szCs w:val="28"/>
          <w:highlight w:val="none"/>
          <w:lang w:eastAsia="zh-CN"/>
        </w:rPr>
        <w:t>比选申请人</w:t>
      </w:r>
      <w:r>
        <w:rPr>
          <w:rFonts w:hint="eastAsia" w:ascii="仿宋_GB2312" w:hAnsi="仿宋_GB2312" w:eastAsia="仿宋_GB2312" w:cs="仿宋_GB2312"/>
          <w:b w:val="0"/>
          <w:bCs/>
          <w:color w:val="auto"/>
          <w:sz w:val="28"/>
          <w:szCs w:val="28"/>
          <w:highlight w:val="none"/>
        </w:rPr>
        <w:t>须提交授权委托书，授权委托书须满足下列要求：</w:t>
      </w:r>
    </w:p>
    <w:p>
      <w:pPr>
        <w:spacing w:line="360" w:lineRule="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rPr>
        <w:t>（1）法定代表人和委托代理人必须在授权书上</w:t>
      </w:r>
      <w:r>
        <w:rPr>
          <w:rFonts w:hint="eastAsia" w:ascii="仿宋_GB2312" w:hAnsi="仿宋_GB2312" w:eastAsia="仿宋_GB2312" w:cs="仿宋_GB2312"/>
          <w:b w:val="0"/>
          <w:bCs/>
          <w:color w:val="auto"/>
          <w:sz w:val="28"/>
          <w:szCs w:val="28"/>
          <w:highlight w:val="none"/>
          <w:lang w:val="en-US" w:eastAsia="zh-CN"/>
        </w:rPr>
        <w:t>签字盖章；</w:t>
      </w:r>
    </w:p>
    <w:p>
      <w:pPr>
        <w:spacing w:line="36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（2）委托代理人只能是一个人，且不能再授予他人，否则</w:t>
      </w:r>
      <w:r>
        <w:rPr>
          <w:rFonts w:hint="eastAsia" w:ascii="仿宋_GB2312" w:hAnsi="仿宋_GB2312" w:eastAsia="仿宋_GB2312" w:cs="仿宋_GB2312"/>
          <w:b w:val="0"/>
          <w:bCs/>
          <w:color w:val="auto"/>
          <w:sz w:val="28"/>
          <w:szCs w:val="28"/>
          <w:highlight w:val="none"/>
          <w:lang w:val="en-US" w:eastAsia="zh-CN"/>
        </w:rPr>
        <w:t>比选人</w:t>
      </w:r>
      <w:r>
        <w:rPr>
          <w:rFonts w:hint="eastAsia" w:ascii="仿宋_GB2312" w:hAnsi="仿宋_GB2312" w:eastAsia="仿宋_GB2312" w:cs="仿宋_GB2312"/>
          <w:b w:val="0"/>
          <w:bCs/>
          <w:color w:val="auto"/>
          <w:sz w:val="28"/>
          <w:szCs w:val="28"/>
          <w:highlight w:val="none"/>
        </w:rPr>
        <w:t>将认为其授权无效；</w:t>
      </w:r>
    </w:p>
    <w:p>
      <w:pPr>
        <w:spacing w:line="36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2.如果</w:t>
      </w:r>
      <w:r>
        <w:rPr>
          <w:rFonts w:hint="eastAsia" w:ascii="仿宋_GB2312" w:hAnsi="仿宋_GB2312" w:eastAsia="仿宋_GB2312" w:cs="仿宋_GB2312"/>
          <w:b w:val="0"/>
          <w:bCs/>
          <w:color w:val="auto"/>
          <w:sz w:val="28"/>
          <w:szCs w:val="28"/>
          <w:highlight w:val="none"/>
          <w:lang w:eastAsia="zh-CN"/>
        </w:rPr>
        <w:t>比选申请文件</w:t>
      </w:r>
      <w:r>
        <w:rPr>
          <w:rFonts w:hint="eastAsia" w:ascii="仿宋_GB2312" w:hAnsi="仿宋_GB2312" w:eastAsia="仿宋_GB2312" w:cs="仿宋_GB2312"/>
          <w:b w:val="0"/>
          <w:bCs/>
          <w:color w:val="auto"/>
          <w:sz w:val="28"/>
          <w:szCs w:val="28"/>
          <w:highlight w:val="none"/>
        </w:rPr>
        <w:t>由委托代理人签署，</w:t>
      </w:r>
      <w:r>
        <w:rPr>
          <w:rFonts w:hint="eastAsia" w:ascii="仿宋_GB2312" w:hAnsi="仿宋_GB2312" w:eastAsia="仿宋_GB2312" w:cs="仿宋_GB2312"/>
          <w:b w:val="0"/>
          <w:bCs/>
          <w:color w:val="auto"/>
          <w:sz w:val="28"/>
          <w:szCs w:val="28"/>
          <w:highlight w:val="none"/>
          <w:lang w:eastAsia="zh-CN"/>
        </w:rPr>
        <w:t>比选申请人</w:t>
      </w:r>
      <w:r>
        <w:rPr>
          <w:rFonts w:hint="eastAsia" w:ascii="仿宋_GB2312" w:hAnsi="仿宋_GB2312" w:eastAsia="仿宋_GB2312" w:cs="仿宋_GB2312"/>
          <w:b w:val="0"/>
          <w:bCs/>
          <w:color w:val="auto"/>
          <w:sz w:val="28"/>
          <w:szCs w:val="28"/>
          <w:highlight w:val="none"/>
        </w:rPr>
        <w:t>同时还须提交法定代表人身份证明。</w:t>
      </w:r>
    </w:p>
    <w:p>
      <w:pPr>
        <w:spacing w:line="36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3.如果由</w:t>
      </w:r>
      <w:r>
        <w:rPr>
          <w:rFonts w:hint="eastAsia" w:ascii="仿宋_GB2312" w:hAnsi="仿宋_GB2312" w:eastAsia="仿宋_GB2312" w:cs="仿宋_GB2312"/>
          <w:b w:val="0"/>
          <w:bCs/>
          <w:color w:val="auto"/>
          <w:sz w:val="28"/>
          <w:szCs w:val="28"/>
          <w:highlight w:val="none"/>
          <w:lang w:eastAsia="zh-CN"/>
        </w:rPr>
        <w:t>比选申请人</w:t>
      </w:r>
      <w:r>
        <w:rPr>
          <w:rFonts w:hint="eastAsia" w:ascii="仿宋_GB2312" w:hAnsi="仿宋_GB2312" w:eastAsia="仿宋_GB2312" w:cs="仿宋_GB2312"/>
          <w:b w:val="0"/>
          <w:bCs/>
          <w:color w:val="auto"/>
          <w:sz w:val="28"/>
          <w:szCs w:val="28"/>
          <w:highlight w:val="none"/>
        </w:rPr>
        <w:t>的法定代表人亲自签署</w:t>
      </w:r>
      <w:r>
        <w:rPr>
          <w:rFonts w:hint="eastAsia" w:ascii="仿宋_GB2312" w:hAnsi="仿宋_GB2312" w:eastAsia="仿宋_GB2312" w:cs="仿宋_GB2312"/>
          <w:b w:val="0"/>
          <w:bCs/>
          <w:color w:val="auto"/>
          <w:sz w:val="28"/>
          <w:szCs w:val="28"/>
          <w:highlight w:val="none"/>
          <w:lang w:eastAsia="zh-CN"/>
        </w:rPr>
        <w:t>比选申请文件</w:t>
      </w:r>
      <w:r>
        <w:rPr>
          <w:rFonts w:hint="eastAsia" w:ascii="仿宋_GB2312" w:hAnsi="仿宋_GB2312" w:eastAsia="仿宋_GB2312" w:cs="仿宋_GB2312"/>
          <w:b w:val="0"/>
          <w:bCs/>
          <w:color w:val="auto"/>
          <w:sz w:val="28"/>
          <w:szCs w:val="28"/>
          <w:highlight w:val="none"/>
        </w:rPr>
        <w:t>，则不需提交授权委托书，具体要求见“上表法定代表人身份证明”。</w:t>
      </w:r>
    </w:p>
    <w:p>
      <w:pPr>
        <w:spacing w:line="360" w:lineRule="auto"/>
        <w:jc w:val="center"/>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br w:type="page"/>
      </w:r>
      <w:bookmarkStart w:id="115" w:name="_Toc4934_WPSOffice_Level1"/>
      <w:bookmarkStart w:id="116" w:name="_Toc199226069"/>
      <w:bookmarkStart w:id="117" w:name="_Toc197944309"/>
    </w:p>
    <w:p>
      <w:pPr>
        <w:keepNext w:val="0"/>
        <w:keepLines w:val="0"/>
        <w:pageBreakBefore/>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lang w:val="en-US" w:eastAsia="zh-CN"/>
        </w:rPr>
        <w:t>四、</w:t>
      </w:r>
      <w:r>
        <w:rPr>
          <w:rFonts w:hint="eastAsia" w:ascii="方正小标宋_GBK" w:hAnsi="方正小标宋_GBK" w:eastAsia="方正小标宋_GBK" w:cs="方正小标宋_GBK"/>
          <w:b w:val="0"/>
          <w:bCs w:val="0"/>
          <w:color w:val="auto"/>
          <w:sz w:val="44"/>
          <w:szCs w:val="44"/>
          <w:highlight w:val="none"/>
          <w:lang w:eastAsia="zh-CN"/>
        </w:rPr>
        <w:t>比选申请人</w:t>
      </w:r>
      <w:r>
        <w:rPr>
          <w:rFonts w:hint="eastAsia" w:ascii="方正小标宋_GBK" w:hAnsi="方正小标宋_GBK" w:eastAsia="方正小标宋_GBK" w:cs="方正小标宋_GBK"/>
          <w:b w:val="0"/>
          <w:bCs w:val="0"/>
          <w:color w:val="auto"/>
          <w:sz w:val="44"/>
          <w:szCs w:val="44"/>
          <w:highlight w:val="none"/>
        </w:rPr>
        <w:t>资格审查资料</w:t>
      </w:r>
      <w:bookmarkEnd w:id="115"/>
    </w:p>
    <w:p>
      <w:pPr>
        <w:pStyle w:val="8"/>
        <w:spacing w:line="360" w:lineRule="auto"/>
        <w:ind w:firstLine="420"/>
        <w:jc w:val="center"/>
        <w:outlineLvl w:val="1"/>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4</w:t>
      </w:r>
      <w:r>
        <w:rPr>
          <w:rFonts w:hint="eastAsia" w:ascii="仿宋_GB2312" w:hAnsi="仿宋_GB2312" w:eastAsia="仿宋_GB2312" w:cs="仿宋_GB2312"/>
          <w:b/>
          <w:color w:val="auto"/>
          <w:sz w:val="32"/>
          <w:szCs w:val="32"/>
          <w:highlight w:val="none"/>
        </w:rPr>
        <w:t xml:space="preserve">-1  </w:t>
      </w:r>
      <w:r>
        <w:rPr>
          <w:rFonts w:hint="eastAsia" w:ascii="仿宋_GB2312" w:hAnsi="仿宋_GB2312" w:eastAsia="仿宋_GB2312" w:cs="仿宋_GB2312"/>
          <w:b/>
          <w:color w:val="auto"/>
          <w:sz w:val="32"/>
          <w:szCs w:val="32"/>
          <w:highlight w:val="none"/>
          <w:lang w:eastAsia="zh-CN"/>
        </w:rPr>
        <w:t>比选申请人</w:t>
      </w:r>
      <w:r>
        <w:rPr>
          <w:rFonts w:hint="eastAsia" w:ascii="仿宋_GB2312" w:hAnsi="仿宋_GB2312" w:eastAsia="仿宋_GB2312" w:cs="仿宋_GB2312"/>
          <w:b/>
          <w:color w:val="auto"/>
          <w:sz w:val="32"/>
          <w:szCs w:val="32"/>
          <w:highlight w:val="none"/>
        </w:rPr>
        <w:t>基本情况表</w:t>
      </w:r>
    </w:p>
    <w:tbl>
      <w:tblPr>
        <w:tblStyle w:val="13"/>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1170"/>
        <w:gridCol w:w="675"/>
        <w:gridCol w:w="1515"/>
        <w:gridCol w:w="1380"/>
        <w:gridCol w:w="87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203"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比选申请人</w:t>
            </w:r>
            <w:r>
              <w:rPr>
                <w:rFonts w:hint="eastAsia" w:ascii="仿宋_GB2312" w:hAnsi="仿宋_GB2312" w:eastAsia="仿宋_GB2312" w:cs="仿宋_GB2312"/>
                <w:color w:val="auto"/>
                <w:sz w:val="28"/>
                <w:szCs w:val="28"/>
                <w:highlight w:val="none"/>
              </w:rPr>
              <w:t>名称</w:t>
            </w:r>
          </w:p>
        </w:tc>
        <w:tc>
          <w:tcPr>
            <w:tcW w:w="6780" w:type="dxa"/>
            <w:gridSpan w:val="6"/>
            <w:vAlign w:val="center"/>
          </w:tcPr>
          <w:p>
            <w:pPr>
              <w:spacing w:line="360" w:lineRule="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3"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注册地址</w:t>
            </w:r>
          </w:p>
        </w:tc>
        <w:tc>
          <w:tcPr>
            <w:tcW w:w="3360" w:type="dxa"/>
            <w:gridSpan w:val="3"/>
            <w:vAlign w:val="center"/>
          </w:tcPr>
          <w:p>
            <w:pPr>
              <w:spacing w:line="360" w:lineRule="auto"/>
              <w:jc w:val="center"/>
              <w:rPr>
                <w:rFonts w:hint="eastAsia" w:ascii="仿宋_GB2312" w:hAnsi="仿宋_GB2312" w:eastAsia="仿宋_GB2312" w:cs="仿宋_GB2312"/>
                <w:color w:val="auto"/>
                <w:sz w:val="28"/>
                <w:szCs w:val="28"/>
                <w:highlight w:val="none"/>
              </w:rPr>
            </w:pPr>
          </w:p>
        </w:tc>
        <w:tc>
          <w:tcPr>
            <w:tcW w:w="1380"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邮政编码</w:t>
            </w:r>
          </w:p>
        </w:tc>
        <w:tc>
          <w:tcPr>
            <w:tcW w:w="2040" w:type="dxa"/>
            <w:gridSpan w:val="2"/>
            <w:vAlign w:val="center"/>
          </w:tcPr>
          <w:p>
            <w:pPr>
              <w:spacing w:line="360" w:lineRule="auto"/>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3" w:type="dxa"/>
            <w:vMerge w:val="restart"/>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联系方式</w:t>
            </w:r>
          </w:p>
        </w:tc>
        <w:tc>
          <w:tcPr>
            <w:tcW w:w="1170"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联系人</w:t>
            </w:r>
          </w:p>
        </w:tc>
        <w:tc>
          <w:tcPr>
            <w:tcW w:w="2190" w:type="dxa"/>
            <w:gridSpan w:val="2"/>
            <w:vAlign w:val="center"/>
          </w:tcPr>
          <w:p>
            <w:pPr>
              <w:spacing w:line="360" w:lineRule="auto"/>
              <w:jc w:val="center"/>
              <w:rPr>
                <w:rFonts w:hint="eastAsia" w:ascii="仿宋_GB2312" w:hAnsi="仿宋_GB2312" w:eastAsia="仿宋_GB2312" w:cs="仿宋_GB2312"/>
                <w:color w:val="auto"/>
                <w:sz w:val="28"/>
                <w:szCs w:val="28"/>
                <w:highlight w:val="none"/>
              </w:rPr>
            </w:pPr>
          </w:p>
        </w:tc>
        <w:tc>
          <w:tcPr>
            <w:tcW w:w="1380"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电话</w:t>
            </w:r>
          </w:p>
        </w:tc>
        <w:tc>
          <w:tcPr>
            <w:tcW w:w="2040" w:type="dxa"/>
            <w:gridSpan w:val="2"/>
            <w:vAlign w:val="center"/>
          </w:tcPr>
          <w:p>
            <w:pPr>
              <w:spacing w:line="360" w:lineRule="auto"/>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3" w:type="dxa"/>
            <w:vMerge w:val="continue"/>
            <w:vAlign w:val="center"/>
          </w:tcPr>
          <w:p>
            <w:pPr>
              <w:spacing w:line="360" w:lineRule="auto"/>
              <w:jc w:val="center"/>
              <w:rPr>
                <w:rFonts w:hint="eastAsia" w:ascii="仿宋_GB2312" w:hAnsi="仿宋_GB2312" w:eastAsia="仿宋_GB2312" w:cs="仿宋_GB2312"/>
                <w:color w:val="auto"/>
                <w:sz w:val="28"/>
                <w:szCs w:val="28"/>
                <w:highlight w:val="none"/>
              </w:rPr>
            </w:pPr>
          </w:p>
        </w:tc>
        <w:tc>
          <w:tcPr>
            <w:tcW w:w="1170"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传真</w:t>
            </w:r>
          </w:p>
        </w:tc>
        <w:tc>
          <w:tcPr>
            <w:tcW w:w="2190" w:type="dxa"/>
            <w:gridSpan w:val="2"/>
            <w:vAlign w:val="center"/>
          </w:tcPr>
          <w:p>
            <w:pPr>
              <w:spacing w:line="360" w:lineRule="auto"/>
              <w:jc w:val="center"/>
              <w:rPr>
                <w:rFonts w:hint="eastAsia" w:ascii="仿宋_GB2312" w:hAnsi="仿宋_GB2312" w:eastAsia="仿宋_GB2312" w:cs="仿宋_GB2312"/>
                <w:color w:val="auto"/>
                <w:sz w:val="28"/>
                <w:szCs w:val="28"/>
                <w:highlight w:val="none"/>
              </w:rPr>
            </w:pPr>
          </w:p>
        </w:tc>
        <w:tc>
          <w:tcPr>
            <w:tcW w:w="1380"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网址</w:t>
            </w:r>
          </w:p>
        </w:tc>
        <w:tc>
          <w:tcPr>
            <w:tcW w:w="2040" w:type="dxa"/>
            <w:gridSpan w:val="2"/>
            <w:vAlign w:val="center"/>
          </w:tcPr>
          <w:p>
            <w:pPr>
              <w:spacing w:line="360" w:lineRule="auto"/>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3"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组织结构</w:t>
            </w:r>
          </w:p>
        </w:tc>
        <w:tc>
          <w:tcPr>
            <w:tcW w:w="6780" w:type="dxa"/>
            <w:gridSpan w:val="6"/>
            <w:vAlign w:val="center"/>
          </w:tcPr>
          <w:p>
            <w:pPr>
              <w:spacing w:line="360" w:lineRule="auto"/>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3"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p>
        </w:tc>
        <w:tc>
          <w:tcPr>
            <w:tcW w:w="1170"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p>
        </w:tc>
        <w:tc>
          <w:tcPr>
            <w:tcW w:w="675" w:type="dxa"/>
            <w:vAlign w:val="center"/>
          </w:tcPr>
          <w:p>
            <w:pPr>
              <w:spacing w:line="360" w:lineRule="auto"/>
              <w:jc w:val="center"/>
              <w:rPr>
                <w:rFonts w:hint="eastAsia" w:ascii="仿宋_GB2312" w:hAnsi="仿宋_GB2312" w:eastAsia="仿宋_GB2312" w:cs="仿宋_GB2312"/>
                <w:color w:val="auto"/>
                <w:sz w:val="28"/>
                <w:szCs w:val="28"/>
                <w:highlight w:val="none"/>
              </w:rPr>
            </w:pPr>
          </w:p>
        </w:tc>
        <w:tc>
          <w:tcPr>
            <w:tcW w:w="1515"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技术职称</w:t>
            </w:r>
          </w:p>
        </w:tc>
        <w:tc>
          <w:tcPr>
            <w:tcW w:w="1380" w:type="dxa"/>
            <w:vAlign w:val="center"/>
          </w:tcPr>
          <w:p>
            <w:pPr>
              <w:spacing w:line="360" w:lineRule="auto"/>
              <w:jc w:val="center"/>
              <w:rPr>
                <w:rFonts w:hint="eastAsia" w:ascii="仿宋_GB2312" w:hAnsi="仿宋_GB2312" w:eastAsia="仿宋_GB2312" w:cs="仿宋_GB2312"/>
                <w:color w:val="auto"/>
                <w:sz w:val="28"/>
                <w:szCs w:val="28"/>
                <w:highlight w:val="none"/>
              </w:rPr>
            </w:pPr>
          </w:p>
        </w:tc>
        <w:tc>
          <w:tcPr>
            <w:tcW w:w="870"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电话</w:t>
            </w:r>
          </w:p>
        </w:tc>
        <w:tc>
          <w:tcPr>
            <w:tcW w:w="1170" w:type="dxa"/>
            <w:vAlign w:val="center"/>
          </w:tcPr>
          <w:p>
            <w:pPr>
              <w:spacing w:line="360" w:lineRule="auto"/>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3"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纳税识别号</w:t>
            </w:r>
          </w:p>
        </w:tc>
        <w:tc>
          <w:tcPr>
            <w:tcW w:w="6780" w:type="dxa"/>
            <w:gridSpan w:val="6"/>
            <w:vAlign w:val="center"/>
          </w:tcPr>
          <w:p>
            <w:pPr>
              <w:spacing w:line="360" w:lineRule="auto"/>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3"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注册资金</w:t>
            </w:r>
          </w:p>
        </w:tc>
        <w:tc>
          <w:tcPr>
            <w:tcW w:w="6780" w:type="dxa"/>
            <w:gridSpan w:val="6"/>
            <w:vAlign w:val="center"/>
          </w:tcPr>
          <w:p>
            <w:pPr>
              <w:spacing w:line="360" w:lineRule="auto"/>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3"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开户银行</w:t>
            </w:r>
          </w:p>
        </w:tc>
        <w:tc>
          <w:tcPr>
            <w:tcW w:w="6780" w:type="dxa"/>
            <w:gridSpan w:val="6"/>
            <w:vAlign w:val="center"/>
          </w:tcPr>
          <w:p>
            <w:pPr>
              <w:spacing w:line="360" w:lineRule="auto"/>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3"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账号</w:t>
            </w:r>
          </w:p>
        </w:tc>
        <w:tc>
          <w:tcPr>
            <w:tcW w:w="6780" w:type="dxa"/>
            <w:gridSpan w:val="6"/>
            <w:vAlign w:val="center"/>
          </w:tcPr>
          <w:p>
            <w:pPr>
              <w:spacing w:line="360" w:lineRule="auto"/>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exact"/>
          <w:jc w:val="center"/>
        </w:trPr>
        <w:tc>
          <w:tcPr>
            <w:tcW w:w="2203"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经营范围</w:t>
            </w:r>
          </w:p>
        </w:tc>
        <w:tc>
          <w:tcPr>
            <w:tcW w:w="6780" w:type="dxa"/>
            <w:gridSpan w:val="6"/>
            <w:vAlign w:val="center"/>
          </w:tcPr>
          <w:p>
            <w:pPr>
              <w:spacing w:line="360" w:lineRule="auto"/>
              <w:rPr>
                <w:rFonts w:hint="eastAsia" w:ascii="仿宋_GB2312" w:hAnsi="仿宋_GB2312" w:eastAsia="仿宋_GB2312" w:cs="仿宋_GB2312"/>
                <w:color w:val="auto"/>
                <w:sz w:val="28"/>
                <w:szCs w:val="28"/>
                <w:highlight w:val="none"/>
              </w:rPr>
            </w:pPr>
          </w:p>
          <w:p>
            <w:pPr>
              <w:spacing w:line="360" w:lineRule="auto"/>
              <w:rPr>
                <w:rFonts w:hint="eastAsia" w:ascii="仿宋_GB2312" w:hAnsi="仿宋_GB2312" w:eastAsia="仿宋_GB2312" w:cs="仿宋_GB2312"/>
                <w:color w:val="auto"/>
                <w:sz w:val="28"/>
                <w:szCs w:val="28"/>
                <w:highlight w:val="none"/>
              </w:rPr>
            </w:pPr>
          </w:p>
          <w:p>
            <w:pPr>
              <w:spacing w:line="360" w:lineRule="auto"/>
              <w:rPr>
                <w:rFonts w:hint="eastAsia" w:ascii="仿宋_GB2312" w:hAnsi="仿宋_GB2312" w:eastAsia="仿宋_GB2312" w:cs="仿宋_GB2312"/>
                <w:color w:val="auto"/>
                <w:sz w:val="28"/>
                <w:szCs w:val="28"/>
                <w:highlight w:val="none"/>
              </w:rPr>
            </w:pPr>
          </w:p>
          <w:p>
            <w:pPr>
              <w:spacing w:line="360" w:lineRule="auto"/>
              <w:rPr>
                <w:rFonts w:hint="eastAsia" w:ascii="仿宋_GB2312" w:hAnsi="仿宋_GB2312" w:eastAsia="仿宋_GB2312" w:cs="仿宋_GB2312"/>
                <w:color w:val="auto"/>
                <w:sz w:val="28"/>
                <w:szCs w:val="28"/>
                <w:highlight w:val="none"/>
              </w:rPr>
            </w:pPr>
          </w:p>
          <w:p>
            <w:pPr>
              <w:spacing w:line="360" w:lineRule="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203"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备注</w:t>
            </w:r>
          </w:p>
        </w:tc>
        <w:tc>
          <w:tcPr>
            <w:tcW w:w="6780" w:type="dxa"/>
            <w:gridSpan w:val="6"/>
            <w:vAlign w:val="center"/>
          </w:tcPr>
          <w:p>
            <w:pPr>
              <w:spacing w:line="360" w:lineRule="auto"/>
              <w:jc w:val="left"/>
              <w:rPr>
                <w:rFonts w:hint="eastAsia" w:ascii="仿宋_GB2312" w:hAnsi="仿宋_GB2312" w:eastAsia="仿宋_GB2312" w:cs="仿宋_GB2312"/>
                <w:color w:val="auto"/>
                <w:sz w:val="28"/>
                <w:szCs w:val="28"/>
                <w:highlight w:val="none"/>
              </w:rPr>
            </w:pPr>
          </w:p>
          <w:p>
            <w:pPr>
              <w:spacing w:line="360" w:lineRule="auto"/>
              <w:jc w:val="left"/>
              <w:rPr>
                <w:rFonts w:hint="eastAsia" w:ascii="仿宋_GB2312" w:hAnsi="仿宋_GB2312" w:eastAsia="仿宋_GB2312" w:cs="仿宋_GB2312"/>
                <w:color w:val="auto"/>
                <w:sz w:val="28"/>
                <w:szCs w:val="28"/>
                <w:highlight w:val="none"/>
              </w:rPr>
            </w:pPr>
          </w:p>
          <w:p>
            <w:pPr>
              <w:spacing w:line="360" w:lineRule="auto"/>
              <w:jc w:val="left"/>
              <w:rPr>
                <w:rFonts w:hint="eastAsia" w:ascii="仿宋_GB2312" w:hAnsi="仿宋_GB2312" w:eastAsia="仿宋_GB2312" w:cs="仿宋_GB2312"/>
                <w:color w:val="auto"/>
                <w:sz w:val="28"/>
                <w:szCs w:val="28"/>
                <w:highlight w:val="none"/>
              </w:rPr>
            </w:pPr>
          </w:p>
          <w:p>
            <w:pPr>
              <w:spacing w:line="360" w:lineRule="auto"/>
              <w:jc w:val="left"/>
              <w:rPr>
                <w:rFonts w:hint="eastAsia" w:ascii="仿宋_GB2312" w:hAnsi="仿宋_GB2312" w:eastAsia="仿宋_GB2312" w:cs="仿宋_GB2312"/>
                <w:color w:val="auto"/>
                <w:sz w:val="28"/>
                <w:szCs w:val="28"/>
                <w:highlight w:val="none"/>
              </w:rPr>
            </w:pPr>
          </w:p>
          <w:p>
            <w:pPr>
              <w:spacing w:line="360" w:lineRule="auto"/>
              <w:jc w:val="left"/>
              <w:rPr>
                <w:rFonts w:hint="eastAsia" w:ascii="仿宋_GB2312" w:hAnsi="仿宋_GB2312" w:eastAsia="仿宋_GB2312" w:cs="仿宋_GB2312"/>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color w:val="auto"/>
          <w:kern w:val="0"/>
          <w:sz w:val="32"/>
          <w:szCs w:val="32"/>
          <w:highlight w:val="none"/>
          <w:u w:color="000000"/>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注：</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本简介后应附企业营业执照副本复印件、事务所执业许可证复印件。提供的资料须盖比选申请人单位公章。</w:t>
      </w:r>
    </w:p>
    <w:p>
      <w:pPr>
        <w:widowControl/>
        <w:spacing w:line="360" w:lineRule="atLeast"/>
        <w:jc w:val="center"/>
        <w:rPr>
          <w:rFonts w:hint="eastAsia" w:ascii="宋体" w:hAnsi="宋体" w:cs="Courier New"/>
          <w:b/>
          <w:color w:val="auto"/>
          <w:sz w:val="24"/>
          <w:szCs w:val="21"/>
          <w:highlight w:val="none"/>
          <w:lang w:val="en-US" w:eastAsia="zh-CN"/>
        </w:rPr>
      </w:pPr>
    </w:p>
    <w:p>
      <w:pPr>
        <w:keepNext w:val="0"/>
        <w:keepLines w:val="0"/>
        <w:pageBreakBefore/>
        <w:widowControl/>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b/>
          <w:color w:val="auto"/>
          <w:kern w:val="0"/>
          <w:sz w:val="32"/>
          <w:szCs w:val="32"/>
          <w:highlight w:val="none"/>
          <w:u w:color="000000"/>
          <w:lang w:val="en-US" w:eastAsia="zh-CN" w:bidi="ar-SA"/>
        </w:rPr>
      </w:pPr>
      <w:r>
        <w:rPr>
          <w:rFonts w:hint="eastAsia" w:ascii="仿宋_GB2312" w:hAnsi="仿宋_GB2312" w:eastAsia="仿宋_GB2312" w:cs="仿宋_GB2312"/>
          <w:b/>
          <w:color w:val="auto"/>
          <w:kern w:val="0"/>
          <w:sz w:val="32"/>
          <w:szCs w:val="32"/>
          <w:highlight w:val="none"/>
          <w:u w:color="000000"/>
          <w:lang w:val="en-US" w:eastAsia="zh-CN" w:bidi="ar-SA"/>
        </w:rPr>
        <w:t>4-2  拟在本项目任职主要人员情况表</w:t>
      </w:r>
    </w:p>
    <w:p>
      <w:pPr>
        <w:tabs>
          <w:tab w:val="left" w:pos="360"/>
        </w:tabs>
        <w:jc w:val="left"/>
        <w:rPr>
          <w:rFonts w:ascii="宋体" w:hAnsi="宋体" w:cs="Courier New"/>
          <w:color w:val="auto"/>
          <w:szCs w:val="21"/>
          <w:highlight w:val="none"/>
        </w:rPr>
      </w:pPr>
    </w:p>
    <w:tbl>
      <w:tblPr>
        <w:tblStyle w:val="13"/>
        <w:tblpPr w:leftFromText="180" w:rightFromText="180" w:vertAnchor="text" w:horzAnchor="page" w:tblpX="1704" w:tblpY="438"/>
        <w:tblOverlap w:val="never"/>
        <w:tblW w:w="8554" w:type="dxa"/>
        <w:tblInd w:w="0" w:type="dxa"/>
        <w:tblLayout w:type="fixed"/>
        <w:tblCellMar>
          <w:top w:w="0" w:type="dxa"/>
          <w:left w:w="108" w:type="dxa"/>
          <w:bottom w:w="0" w:type="dxa"/>
          <w:right w:w="108" w:type="dxa"/>
        </w:tblCellMar>
      </w:tblPr>
      <w:tblGrid>
        <w:gridCol w:w="714"/>
        <w:gridCol w:w="941"/>
        <w:gridCol w:w="1296"/>
        <w:gridCol w:w="1504"/>
        <w:gridCol w:w="7"/>
        <w:gridCol w:w="1511"/>
        <w:gridCol w:w="1512"/>
        <w:gridCol w:w="1069"/>
      </w:tblGrid>
      <w:tr>
        <w:tblPrEx>
          <w:tblCellMar>
            <w:top w:w="0" w:type="dxa"/>
            <w:left w:w="108" w:type="dxa"/>
            <w:bottom w:w="0" w:type="dxa"/>
            <w:right w:w="108" w:type="dxa"/>
          </w:tblCellMar>
        </w:tblPrEx>
        <w:trPr>
          <w:cantSplit/>
          <w:trHeight w:val="681" w:hRule="atLeast"/>
        </w:trPr>
        <w:tc>
          <w:tcPr>
            <w:tcW w:w="71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黑体" w:hAnsi="黑体" w:eastAsia="黑体" w:cs="黑体"/>
                <w:color w:val="auto"/>
                <w:szCs w:val="21"/>
                <w:highlight w:val="none"/>
              </w:rPr>
            </w:pPr>
            <w:r>
              <w:rPr>
                <w:rFonts w:hint="eastAsia" w:ascii="黑体" w:hAnsi="黑体" w:eastAsia="黑体" w:cs="黑体"/>
                <w:color w:val="auto"/>
                <w:szCs w:val="21"/>
                <w:highlight w:val="none"/>
                <w:lang w:eastAsia="zh-CN"/>
              </w:rPr>
              <w:t>拟担任的</w:t>
            </w:r>
            <w:r>
              <w:rPr>
                <w:rFonts w:hint="eastAsia" w:ascii="黑体" w:hAnsi="黑体" w:eastAsia="黑体" w:cs="黑体"/>
                <w:color w:val="auto"/>
                <w:szCs w:val="21"/>
                <w:highlight w:val="none"/>
              </w:rPr>
              <w:t>职务</w:t>
            </w:r>
          </w:p>
        </w:tc>
        <w:tc>
          <w:tcPr>
            <w:tcW w:w="941" w:type="dxa"/>
            <w:vMerge w:val="restart"/>
            <w:tcBorders>
              <w:top w:val="single" w:color="auto" w:sz="4" w:space="0"/>
              <w:left w:val="nil"/>
              <w:bottom w:val="single" w:color="auto" w:sz="4" w:space="0"/>
              <w:right w:val="single" w:color="auto" w:sz="4" w:space="0"/>
            </w:tcBorders>
            <w:vAlign w:val="center"/>
          </w:tcPr>
          <w:p>
            <w:pPr>
              <w:spacing w:line="360" w:lineRule="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姓</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名</w:t>
            </w:r>
          </w:p>
        </w:tc>
        <w:tc>
          <w:tcPr>
            <w:tcW w:w="280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执业或职业资格</w:t>
            </w:r>
          </w:p>
        </w:tc>
        <w:tc>
          <w:tcPr>
            <w:tcW w:w="3030"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职称</w:t>
            </w:r>
          </w:p>
        </w:tc>
        <w:tc>
          <w:tcPr>
            <w:tcW w:w="1069"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备注</w:t>
            </w:r>
          </w:p>
        </w:tc>
      </w:tr>
      <w:tr>
        <w:tblPrEx>
          <w:tblCellMar>
            <w:top w:w="0" w:type="dxa"/>
            <w:left w:w="108" w:type="dxa"/>
            <w:bottom w:w="0" w:type="dxa"/>
            <w:right w:w="108" w:type="dxa"/>
          </w:tblCellMar>
        </w:tblPrEx>
        <w:trPr>
          <w:cantSplit/>
          <w:trHeight w:val="729"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941" w:type="dxa"/>
            <w:vMerge w:val="continue"/>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29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证书名称</w:t>
            </w:r>
          </w:p>
        </w:tc>
        <w:tc>
          <w:tcPr>
            <w:tcW w:w="151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证书编号</w:t>
            </w:r>
          </w:p>
        </w:tc>
        <w:tc>
          <w:tcPr>
            <w:tcW w:w="15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证书名称</w:t>
            </w:r>
          </w:p>
        </w:tc>
        <w:tc>
          <w:tcPr>
            <w:tcW w:w="151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证书编号</w:t>
            </w:r>
          </w:p>
        </w:tc>
        <w:tc>
          <w:tcPr>
            <w:tcW w:w="1069" w:type="dxa"/>
            <w:vMerge w:val="continue"/>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r>
      <w:tr>
        <w:tblPrEx>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94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296"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gridSpan w:val="2"/>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2" w:type="dxa"/>
            <w:tcBorders>
              <w:top w:val="single" w:color="auto" w:sz="4" w:space="0"/>
              <w:left w:val="nil"/>
              <w:bottom w:val="single" w:color="auto" w:sz="4" w:space="0"/>
              <w:right w:val="single" w:color="auto" w:sz="4" w:space="0"/>
            </w:tcBorders>
            <w:vAlign w:val="top"/>
          </w:tcPr>
          <w:p>
            <w:pPr>
              <w:spacing w:line="360" w:lineRule="auto"/>
              <w:rPr>
                <w:rFonts w:ascii="宋体" w:hAnsi="宋体"/>
                <w:color w:val="auto"/>
                <w:szCs w:val="21"/>
                <w:highlight w:val="none"/>
              </w:rPr>
            </w:pPr>
          </w:p>
        </w:tc>
        <w:tc>
          <w:tcPr>
            <w:tcW w:w="1069"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r>
      <w:tr>
        <w:tblPrEx>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94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296"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gridSpan w:val="2"/>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2"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069"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r>
      <w:tr>
        <w:tblPrEx>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94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296"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gridSpan w:val="2"/>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2"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069"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r>
      <w:tr>
        <w:tblPrEx>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94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296"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gridSpan w:val="2"/>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2"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069"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r>
      <w:tr>
        <w:tblPrEx>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94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296"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gridSpan w:val="2"/>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2"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069"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r>
      <w:tr>
        <w:tblPrEx>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94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296"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gridSpan w:val="2"/>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2"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069"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r>
    </w:tbl>
    <w:p>
      <w:pPr>
        <w:spacing w:line="360" w:lineRule="auto"/>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注：</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（1）所附材料如不实、属于弄虚作假，取消中选资格。</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（2）表中所有空格内容均须填写，如确实不须填写或无法填写，应在空格中填写“/”。</w:t>
      </w:r>
    </w:p>
    <w:p>
      <w:pPr>
        <w:keepNext w:val="0"/>
        <w:keepLines w:val="0"/>
        <w:pageBreakBefore w:val="0"/>
        <w:widowControl w:val="0"/>
        <w:kinsoku/>
        <w:wordWrap/>
        <w:overflowPunct/>
        <w:topLinePunct w:val="0"/>
        <w:autoSpaceDE/>
        <w:autoSpaceDN/>
        <w:bidi w:val="0"/>
        <w:adjustRightInd/>
        <w:snapToGrid/>
        <w:spacing w:line="520" w:lineRule="exact"/>
        <w:contextualSpacing w:val="0"/>
        <w:jc w:val="both"/>
        <w:textAlignment w:val="auto"/>
        <w:rPr>
          <w:rFonts w:hint="eastAsia" w:ascii="仿宋_GB2312" w:hAnsi="仿宋_GB2312" w:eastAsia="仿宋_GB2312" w:cs="仿宋_GB2312"/>
          <w:b/>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（3）拟从事本项目主要人员一经确定，未经比选人同意，从事本项目主要人员名单不得擅自更换。</w:t>
      </w:r>
    </w:p>
    <w:p>
      <w:pPr>
        <w:pStyle w:val="6"/>
        <w:numPr>
          <w:ilvl w:val="-1"/>
          <w:numId w:val="0"/>
        </w:numPr>
        <w:ind w:left="0"/>
        <w:outlineLvl w:val="9"/>
        <w:rPr>
          <w:rFonts w:hint="eastAsia"/>
          <w:color w:val="auto"/>
          <w:highlight w:val="none"/>
        </w:rPr>
      </w:pPr>
    </w:p>
    <w:p>
      <w:pPr>
        <w:tabs>
          <w:tab w:val="left" w:pos="360"/>
        </w:tabs>
        <w:jc w:val="left"/>
        <w:rPr>
          <w:rFonts w:ascii="宋体" w:hAnsi="宋体" w:cs="Courier New"/>
          <w:color w:val="auto"/>
          <w:szCs w:val="21"/>
          <w:highlight w:val="none"/>
        </w:rPr>
      </w:pPr>
    </w:p>
    <w:p>
      <w:pPr>
        <w:tabs>
          <w:tab w:val="left" w:pos="360"/>
        </w:tabs>
        <w:jc w:val="left"/>
        <w:rPr>
          <w:rFonts w:ascii="宋体" w:hAnsi="宋体" w:cs="Courier New"/>
          <w:color w:val="auto"/>
          <w:szCs w:val="21"/>
          <w:highlight w:val="none"/>
        </w:rPr>
      </w:pPr>
    </w:p>
    <w:p>
      <w:pPr>
        <w:tabs>
          <w:tab w:val="left" w:pos="360"/>
        </w:tabs>
        <w:jc w:val="left"/>
        <w:rPr>
          <w:rFonts w:ascii="宋体" w:hAnsi="宋体" w:cs="Courier New"/>
          <w:color w:val="auto"/>
          <w:szCs w:val="21"/>
          <w:highlight w:val="none"/>
        </w:rPr>
      </w:pPr>
    </w:p>
    <w:p>
      <w:pPr>
        <w:tabs>
          <w:tab w:val="left" w:pos="360"/>
        </w:tabs>
        <w:jc w:val="left"/>
        <w:rPr>
          <w:rFonts w:ascii="宋体" w:hAnsi="宋体" w:cs="Courier New"/>
          <w:color w:val="auto"/>
          <w:szCs w:val="21"/>
          <w:highlight w:val="none"/>
        </w:rPr>
      </w:pPr>
    </w:p>
    <w:p>
      <w:pPr>
        <w:spacing w:line="360" w:lineRule="auto"/>
        <w:jc w:val="center"/>
        <w:rPr>
          <w:rFonts w:hint="eastAsia" w:ascii="宋体" w:hAnsi="宋体"/>
          <w:b/>
          <w:color w:val="auto"/>
          <w:sz w:val="24"/>
          <w:szCs w:val="21"/>
          <w:highlight w:val="none"/>
          <w:lang w:val="en-US" w:eastAsia="zh-CN"/>
        </w:rPr>
      </w:pP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color w:val="auto"/>
          <w:sz w:val="28"/>
          <w:szCs w:val="28"/>
          <w:highlight w:val="none"/>
        </w:rPr>
      </w:pPr>
      <w:r>
        <w:rPr>
          <w:rFonts w:hint="eastAsia" w:ascii="仿宋_GB2312" w:hAnsi="仿宋_GB2312" w:eastAsia="仿宋_GB2312" w:cs="仿宋_GB2312"/>
          <w:b/>
          <w:color w:val="auto"/>
          <w:kern w:val="0"/>
          <w:sz w:val="32"/>
          <w:szCs w:val="32"/>
          <w:highlight w:val="none"/>
          <w:u w:color="000000"/>
          <w:lang w:val="en-US" w:eastAsia="zh-CN" w:bidi="ar-SA"/>
        </w:rPr>
        <w:t>4-3主要人员简历表</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9"/>
        <w:gridCol w:w="584"/>
        <w:gridCol w:w="856"/>
        <w:gridCol w:w="1079"/>
        <w:gridCol w:w="539"/>
        <w:gridCol w:w="1439"/>
        <w:gridCol w:w="180"/>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8" w:type="dxa"/>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姓名</w:t>
            </w:r>
          </w:p>
        </w:tc>
        <w:tc>
          <w:tcPr>
            <w:tcW w:w="943" w:type="dxa"/>
            <w:gridSpan w:val="2"/>
            <w:vAlign w:val="center"/>
          </w:tcPr>
          <w:p>
            <w:pPr>
              <w:spacing w:line="360" w:lineRule="auto"/>
              <w:jc w:val="center"/>
              <w:rPr>
                <w:rFonts w:hint="eastAsia" w:ascii="黑体" w:hAnsi="黑体" w:eastAsia="黑体" w:cs="黑体"/>
                <w:color w:val="auto"/>
                <w:szCs w:val="21"/>
                <w:highlight w:val="none"/>
              </w:rPr>
            </w:pPr>
          </w:p>
        </w:tc>
        <w:tc>
          <w:tcPr>
            <w:tcW w:w="856" w:type="dxa"/>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年龄</w:t>
            </w:r>
          </w:p>
        </w:tc>
        <w:tc>
          <w:tcPr>
            <w:tcW w:w="1079" w:type="dxa"/>
            <w:vAlign w:val="center"/>
          </w:tcPr>
          <w:p>
            <w:pPr>
              <w:spacing w:line="360" w:lineRule="auto"/>
              <w:jc w:val="center"/>
              <w:rPr>
                <w:rFonts w:hint="eastAsia" w:ascii="黑体" w:hAnsi="黑体" w:eastAsia="黑体" w:cs="黑体"/>
                <w:color w:val="auto"/>
                <w:szCs w:val="21"/>
                <w:highlight w:val="none"/>
              </w:rPr>
            </w:pPr>
          </w:p>
        </w:tc>
        <w:tc>
          <w:tcPr>
            <w:tcW w:w="2158" w:type="dxa"/>
            <w:gridSpan w:val="3"/>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学历</w:t>
            </w:r>
          </w:p>
        </w:tc>
        <w:tc>
          <w:tcPr>
            <w:tcW w:w="2298" w:type="dxa"/>
            <w:vAlign w:val="center"/>
          </w:tcPr>
          <w:p>
            <w:pPr>
              <w:spacing w:line="360" w:lineRule="auto"/>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8" w:type="dxa"/>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职称</w:t>
            </w:r>
          </w:p>
        </w:tc>
        <w:tc>
          <w:tcPr>
            <w:tcW w:w="943" w:type="dxa"/>
            <w:gridSpan w:val="2"/>
            <w:vAlign w:val="center"/>
          </w:tcPr>
          <w:p>
            <w:pPr>
              <w:spacing w:line="360" w:lineRule="auto"/>
              <w:jc w:val="center"/>
              <w:rPr>
                <w:rFonts w:hint="eastAsia" w:ascii="黑体" w:hAnsi="黑体" w:eastAsia="黑体" w:cs="黑体"/>
                <w:color w:val="auto"/>
                <w:szCs w:val="21"/>
                <w:highlight w:val="none"/>
              </w:rPr>
            </w:pPr>
          </w:p>
        </w:tc>
        <w:tc>
          <w:tcPr>
            <w:tcW w:w="856" w:type="dxa"/>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职务</w:t>
            </w:r>
          </w:p>
        </w:tc>
        <w:tc>
          <w:tcPr>
            <w:tcW w:w="1079" w:type="dxa"/>
            <w:vAlign w:val="center"/>
          </w:tcPr>
          <w:p>
            <w:pPr>
              <w:spacing w:line="360" w:lineRule="auto"/>
              <w:jc w:val="center"/>
              <w:rPr>
                <w:rFonts w:hint="eastAsia" w:ascii="黑体" w:hAnsi="黑体" w:eastAsia="黑体" w:cs="黑体"/>
                <w:color w:val="auto"/>
                <w:szCs w:val="21"/>
                <w:highlight w:val="none"/>
              </w:rPr>
            </w:pPr>
          </w:p>
        </w:tc>
        <w:tc>
          <w:tcPr>
            <w:tcW w:w="2158" w:type="dxa"/>
            <w:gridSpan w:val="3"/>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拟在本合同任职</w:t>
            </w:r>
          </w:p>
        </w:tc>
        <w:tc>
          <w:tcPr>
            <w:tcW w:w="2298" w:type="dxa"/>
            <w:vAlign w:val="center"/>
          </w:tcPr>
          <w:p>
            <w:pPr>
              <w:spacing w:line="360" w:lineRule="auto"/>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8" w:type="dxa"/>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毕业学校</w:t>
            </w:r>
          </w:p>
        </w:tc>
        <w:tc>
          <w:tcPr>
            <w:tcW w:w="7334" w:type="dxa"/>
            <w:gridSpan w:val="8"/>
            <w:vAlign w:val="center"/>
          </w:tcPr>
          <w:p>
            <w:pPr>
              <w:spacing w:line="360" w:lineRule="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9"/>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 xml:space="preserve">主要工作经历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gridSpan w:val="2"/>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时间</w:t>
            </w:r>
          </w:p>
        </w:tc>
        <w:tc>
          <w:tcPr>
            <w:tcW w:w="3058" w:type="dxa"/>
            <w:gridSpan w:val="4"/>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参加过的类似项目</w:t>
            </w:r>
          </w:p>
        </w:tc>
        <w:tc>
          <w:tcPr>
            <w:tcW w:w="1439" w:type="dxa"/>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担任职务</w:t>
            </w:r>
          </w:p>
        </w:tc>
        <w:tc>
          <w:tcPr>
            <w:tcW w:w="2478" w:type="dxa"/>
            <w:gridSpan w:val="2"/>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gridSpan w:val="2"/>
            <w:vAlign w:val="center"/>
          </w:tcPr>
          <w:p>
            <w:pPr>
              <w:spacing w:line="360" w:lineRule="auto"/>
              <w:jc w:val="center"/>
              <w:rPr>
                <w:rFonts w:hint="eastAsia" w:ascii="黑体" w:hAnsi="黑体" w:eastAsia="黑体" w:cs="黑体"/>
                <w:color w:val="auto"/>
                <w:sz w:val="24"/>
                <w:highlight w:val="none"/>
              </w:rPr>
            </w:pPr>
          </w:p>
        </w:tc>
        <w:tc>
          <w:tcPr>
            <w:tcW w:w="3058" w:type="dxa"/>
            <w:gridSpan w:val="4"/>
            <w:vAlign w:val="center"/>
          </w:tcPr>
          <w:p>
            <w:pPr>
              <w:spacing w:line="360" w:lineRule="auto"/>
              <w:jc w:val="center"/>
              <w:rPr>
                <w:rFonts w:hint="eastAsia" w:ascii="黑体" w:hAnsi="黑体" w:eastAsia="黑体" w:cs="黑体"/>
                <w:color w:val="auto"/>
                <w:sz w:val="24"/>
                <w:highlight w:val="none"/>
              </w:rPr>
            </w:pPr>
          </w:p>
        </w:tc>
        <w:tc>
          <w:tcPr>
            <w:tcW w:w="1439" w:type="dxa"/>
            <w:vAlign w:val="center"/>
          </w:tcPr>
          <w:p>
            <w:pPr>
              <w:spacing w:line="360" w:lineRule="auto"/>
              <w:jc w:val="center"/>
              <w:rPr>
                <w:rFonts w:hint="eastAsia" w:ascii="黑体" w:hAnsi="黑体" w:eastAsia="黑体" w:cs="黑体"/>
                <w:color w:val="auto"/>
                <w:sz w:val="24"/>
                <w:highlight w:val="none"/>
              </w:rPr>
            </w:pPr>
          </w:p>
        </w:tc>
        <w:tc>
          <w:tcPr>
            <w:tcW w:w="2478" w:type="dxa"/>
            <w:gridSpan w:val="2"/>
            <w:vAlign w:val="center"/>
          </w:tcPr>
          <w:p>
            <w:pPr>
              <w:spacing w:line="360" w:lineRule="auto"/>
              <w:jc w:val="center"/>
              <w:rPr>
                <w:rFonts w:hint="eastAsia" w:ascii="黑体" w:hAnsi="黑体" w:eastAsia="黑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gridSpan w:val="2"/>
            <w:vAlign w:val="center"/>
          </w:tcPr>
          <w:p>
            <w:pPr>
              <w:spacing w:line="360" w:lineRule="auto"/>
              <w:jc w:val="center"/>
              <w:rPr>
                <w:rFonts w:hint="eastAsia" w:ascii="黑体" w:hAnsi="黑体" w:eastAsia="黑体" w:cs="黑体"/>
                <w:color w:val="auto"/>
                <w:sz w:val="24"/>
                <w:highlight w:val="none"/>
              </w:rPr>
            </w:pPr>
          </w:p>
        </w:tc>
        <w:tc>
          <w:tcPr>
            <w:tcW w:w="3058" w:type="dxa"/>
            <w:gridSpan w:val="4"/>
            <w:vAlign w:val="center"/>
          </w:tcPr>
          <w:p>
            <w:pPr>
              <w:spacing w:line="360" w:lineRule="auto"/>
              <w:jc w:val="center"/>
              <w:rPr>
                <w:rFonts w:hint="eastAsia" w:ascii="黑体" w:hAnsi="黑体" w:eastAsia="黑体" w:cs="黑体"/>
                <w:color w:val="auto"/>
                <w:sz w:val="24"/>
                <w:highlight w:val="none"/>
              </w:rPr>
            </w:pPr>
          </w:p>
        </w:tc>
        <w:tc>
          <w:tcPr>
            <w:tcW w:w="1439" w:type="dxa"/>
            <w:vAlign w:val="center"/>
          </w:tcPr>
          <w:p>
            <w:pPr>
              <w:spacing w:line="360" w:lineRule="auto"/>
              <w:jc w:val="center"/>
              <w:rPr>
                <w:rFonts w:hint="eastAsia" w:ascii="黑体" w:hAnsi="黑体" w:eastAsia="黑体" w:cs="黑体"/>
                <w:color w:val="auto"/>
                <w:sz w:val="24"/>
                <w:highlight w:val="none"/>
              </w:rPr>
            </w:pPr>
          </w:p>
        </w:tc>
        <w:tc>
          <w:tcPr>
            <w:tcW w:w="2478" w:type="dxa"/>
            <w:gridSpan w:val="2"/>
            <w:vAlign w:val="center"/>
          </w:tcPr>
          <w:p>
            <w:pPr>
              <w:spacing w:line="360" w:lineRule="auto"/>
              <w:jc w:val="center"/>
              <w:rPr>
                <w:rFonts w:hint="eastAsia" w:ascii="黑体" w:hAnsi="黑体" w:eastAsia="黑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gridSpan w:val="2"/>
            <w:vAlign w:val="center"/>
          </w:tcPr>
          <w:p>
            <w:pPr>
              <w:spacing w:line="360" w:lineRule="auto"/>
              <w:jc w:val="center"/>
              <w:rPr>
                <w:rFonts w:hint="eastAsia" w:ascii="黑体" w:hAnsi="黑体" w:eastAsia="黑体" w:cs="黑体"/>
                <w:color w:val="auto"/>
                <w:sz w:val="24"/>
                <w:highlight w:val="none"/>
              </w:rPr>
            </w:pPr>
          </w:p>
        </w:tc>
        <w:tc>
          <w:tcPr>
            <w:tcW w:w="3058" w:type="dxa"/>
            <w:gridSpan w:val="4"/>
            <w:vAlign w:val="center"/>
          </w:tcPr>
          <w:p>
            <w:pPr>
              <w:spacing w:line="360" w:lineRule="auto"/>
              <w:jc w:val="center"/>
              <w:rPr>
                <w:rFonts w:hint="eastAsia" w:ascii="黑体" w:hAnsi="黑体" w:eastAsia="黑体" w:cs="黑体"/>
                <w:color w:val="auto"/>
                <w:sz w:val="24"/>
                <w:highlight w:val="none"/>
              </w:rPr>
            </w:pPr>
          </w:p>
        </w:tc>
        <w:tc>
          <w:tcPr>
            <w:tcW w:w="1439" w:type="dxa"/>
            <w:vAlign w:val="center"/>
          </w:tcPr>
          <w:p>
            <w:pPr>
              <w:spacing w:line="360" w:lineRule="auto"/>
              <w:jc w:val="center"/>
              <w:rPr>
                <w:rFonts w:hint="eastAsia" w:ascii="黑体" w:hAnsi="黑体" w:eastAsia="黑体" w:cs="黑体"/>
                <w:color w:val="auto"/>
                <w:sz w:val="24"/>
                <w:highlight w:val="none"/>
              </w:rPr>
            </w:pPr>
          </w:p>
        </w:tc>
        <w:tc>
          <w:tcPr>
            <w:tcW w:w="2478" w:type="dxa"/>
            <w:gridSpan w:val="2"/>
            <w:vAlign w:val="center"/>
          </w:tcPr>
          <w:p>
            <w:pPr>
              <w:spacing w:line="360" w:lineRule="auto"/>
              <w:jc w:val="center"/>
              <w:rPr>
                <w:rFonts w:hint="eastAsia" w:ascii="黑体" w:hAnsi="黑体" w:eastAsia="黑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gridSpan w:val="2"/>
            <w:vAlign w:val="center"/>
          </w:tcPr>
          <w:p>
            <w:pPr>
              <w:spacing w:line="360" w:lineRule="auto"/>
              <w:jc w:val="center"/>
              <w:rPr>
                <w:rFonts w:hint="eastAsia" w:ascii="黑体" w:hAnsi="黑体" w:eastAsia="黑体" w:cs="黑体"/>
                <w:color w:val="auto"/>
                <w:sz w:val="24"/>
                <w:highlight w:val="none"/>
              </w:rPr>
            </w:pPr>
          </w:p>
        </w:tc>
        <w:tc>
          <w:tcPr>
            <w:tcW w:w="3058" w:type="dxa"/>
            <w:gridSpan w:val="4"/>
            <w:vAlign w:val="center"/>
          </w:tcPr>
          <w:p>
            <w:pPr>
              <w:spacing w:line="360" w:lineRule="auto"/>
              <w:jc w:val="center"/>
              <w:rPr>
                <w:rFonts w:hint="eastAsia" w:ascii="黑体" w:hAnsi="黑体" w:eastAsia="黑体" w:cs="黑体"/>
                <w:color w:val="auto"/>
                <w:sz w:val="24"/>
                <w:highlight w:val="none"/>
              </w:rPr>
            </w:pPr>
          </w:p>
        </w:tc>
        <w:tc>
          <w:tcPr>
            <w:tcW w:w="1439" w:type="dxa"/>
            <w:vAlign w:val="center"/>
          </w:tcPr>
          <w:p>
            <w:pPr>
              <w:spacing w:line="360" w:lineRule="auto"/>
              <w:jc w:val="center"/>
              <w:rPr>
                <w:rFonts w:hint="eastAsia" w:ascii="黑体" w:hAnsi="黑体" w:eastAsia="黑体" w:cs="黑体"/>
                <w:color w:val="auto"/>
                <w:sz w:val="24"/>
                <w:highlight w:val="none"/>
              </w:rPr>
            </w:pPr>
          </w:p>
        </w:tc>
        <w:tc>
          <w:tcPr>
            <w:tcW w:w="2478" w:type="dxa"/>
            <w:gridSpan w:val="2"/>
            <w:vAlign w:val="center"/>
          </w:tcPr>
          <w:p>
            <w:pPr>
              <w:spacing w:line="360" w:lineRule="auto"/>
              <w:jc w:val="center"/>
              <w:rPr>
                <w:rFonts w:hint="eastAsia" w:ascii="黑体" w:hAnsi="黑体" w:eastAsia="黑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gridSpan w:val="2"/>
            <w:vAlign w:val="center"/>
          </w:tcPr>
          <w:p>
            <w:pPr>
              <w:spacing w:line="360" w:lineRule="auto"/>
              <w:jc w:val="center"/>
              <w:rPr>
                <w:rFonts w:hint="eastAsia" w:ascii="黑体" w:hAnsi="黑体" w:eastAsia="黑体" w:cs="黑体"/>
                <w:color w:val="auto"/>
                <w:sz w:val="24"/>
                <w:highlight w:val="none"/>
              </w:rPr>
            </w:pPr>
          </w:p>
        </w:tc>
        <w:tc>
          <w:tcPr>
            <w:tcW w:w="3058" w:type="dxa"/>
            <w:gridSpan w:val="4"/>
            <w:vAlign w:val="center"/>
          </w:tcPr>
          <w:p>
            <w:pPr>
              <w:spacing w:line="360" w:lineRule="auto"/>
              <w:jc w:val="center"/>
              <w:rPr>
                <w:rFonts w:hint="eastAsia" w:ascii="黑体" w:hAnsi="黑体" w:eastAsia="黑体" w:cs="黑体"/>
                <w:color w:val="auto"/>
                <w:sz w:val="24"/>
                <w:highlight w:val="none"/>
              </w:rPr>
            </w:pPr>
          </w:p>
        </w:tc>
        <w:tc>
          <w:tcPr>
            <w:tcW w:w="1439" w:type="dxa"/>
            <w:vAlign w:val="center"/>
          </w:tcPr>
          <w:p>
            <w:pPr>
              <w:spacing w:line="360" w:lineRule="auto"/>
              <w:jc w:val="center"/>
              <w:rPr>
                <w:rFonts w:hint="eastAsia" w:ascii="黑体" w:hAnsi="黑体" w:eastAsia="黑体" w:cs="黑体"/>
                <w:color w:val="auto"/>
                <w:sz w:val="24"/>
                <w:highlight w:val="none"/>
              </w:rPr>
            </w:pPr>
          </w:p>
        </w:tc>
        <w:tc>
          <w:tcPr>
            <w:tcW w:w="2478" w:type="dxa"/>
            <w:gridSpan w:val="2"/>
            <w:vAlign w:val="center"/>
          </w:tcPr>
          <w:p>
            <w:pPr>
              <w:spacing w:line="360" w:lineRule="auto"/>
              <w:jc w:val="center"/>
              <w:rPr>
                <w:rFonts w:hint="eastAsia" w:ascii="黑体" w:hAnsi="黑体" w:eastAsia="黑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gridSpan w:val="2"/>
            <w:vAlign w:val="center"/>
          </w:tcPr>
          <w:p>
            <w:pPr>
              <w:spacing w:line="360" w:lineRule="auto"/>
              <w:jc w:val="center"/>
              <w:rPr>
                <w:rFonts w:hint="eastAsia" w:ascii="黑体" w:hAnsi="黑体" w:eastAsia="黑体" w:cs="黑体"/>
                <w:color w:val="auto"/>
                <w:sz w:val="24"/>
                <w:highlight w:val="none"/>
              </w:rPr>
            </w:pPr>
          </w:p>
        </w:tc>
        <w:tc>
          <w:tcPr>
            <w:tcW w:w="3058" w:type="dxa"/>
            <w:gridSpan w:val="4"/>
            <w:vAlign w:val="center"/>
          </w:tcPr>
          <w:p>
            <w:pPr>
              <w:spacing w:line="360" w:lineRule="auto"/>
              <w:jc w:val="center"/>
              <w:rPr>
                <w:rFonts w:hint="eastAsia" w:ascii="黑体" w:hAnsi="黑体" w:eastAsia="黑体" w:cs="黑体"/>
                <w:color w:val="auto"/>
                <w:sz w:val="24"/>
                <w:highlight w:val="none"/>
              </w:rPr>
            </w:pPr>
          </w:p>
        </w:tc>
        <w:tc>
          <w:tcPr>
            <w:tcW w:w="1439" w:type="dxa"/>
            <w:vAlign w:val="center"/>
          </w:tcPr>
          <w:p>
            <w:pPr>
              <w:spacing w:line="360" w:lineRule="auto"/>
              <w:jc w:val="center"/>
              <w:rPr>
                <w:rFonts w:hint="eastAsia" w:ascii="黑体" w:hAnsi="黑体" w:eastAsia="黑体" w:cs="黑体"/>
                <w:color w:val="auto"/>
                <w:sz w:val="24"/>
                <w:highlight w:val="none"/>
              </w:rPr>
            </w:pPr>
          </w:p>
        </w:tc>
        <w:tc>
          <w:tcPr>
            <w:tcW w:w="2478" w:type="dxa"/>
            <w:gridSpan w:val="2"/>
            <w:vAlign w:val="center"/>
          </w:tcPr>
          <w:p>
            <w:pPr>
              <w:spacing w:line="360" w:lineRule="auto"/>
              <w:jc w:val="center"/>
              <w:rPr>
                <w:rFonts w:hint="eastAsia" w:ascii="黑体" w:hAnsi="黑体" w:eastAsia="黑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gridSpan w:val="2"/>
            <w:vAlign w:val="center"/>
          </w:tcPr>
          <w:p>
            <w:pPr>
              <w:spacing w:line="360" w:lineRule="auto"/>
              <w:jc w:val="center"/>
              <w:rPr>
                <w:rFonts w:hint="eastAsia" w:ascii="黑体" w:hAnsi="黑体" w:eastAsia="黑体" w:cs="黑体"/>
                <w:color w:val="auto"/>
                <w:sz w:val="24"/>
                <w:highlight w:val="none"/>
              </w:rPr>
            </w:pPr>
          </w:p>
        </w:tc>
        <w:tc>
          <w:tcPr>
            <w:tcW w:w="3058" w:type="dxa"/>
            <w:gridSpan w:val="4"/>
            <w:vAlign w:val="center"/>
          </w:tcPr>
          <w:p>
            <w:pPr>
              <w:spacing w:line="360" w:lineRule="auto"/>
              <w:jc w:val="center"/>
              <w:rPr>
                <w:rFonts w:hint="eastAsia" w:ascii="黑体" w:hAnsi="黑体" w:eastAsia="黑体" w:cs="黑体"/>
                <w:color w:val="auto"/>
                <w:sz w:val="24"/>
                <w:highlight w:val="none"/>
              </w:rPr>
            </w:pPr>
          </w:p>
        </w:tc>
        <w:tc>
          <w:tcPr>
            <w:tcW w:w="1439" w:type="dxa"/>
            <w:vAlign w:val="center"/>
          </w:tcPr>
          <w:p>
            <w:pPr>
              <w:spacing w:line="360" w:lineRule="auto"/>
              <w:jc w:val="center"/>
              <w:rPr>
                <w:rFonts w:hint="eastAsia" w:ascii="黑体" w:hAnsi="黑体" w:eastAsia="黑体" w:cs="黑体"/>
                <w:color w:val="auto"/>
                <w:sz w:val="24"/>
                <w:highlight w:val="none"/>
              </w:rPr>
            </w:pPr>
          </w:p>
        </w:tc>
        <w:tc>
          <w:tcPr>
            <w:tcW w:w="2478" w:type="dxa"/>
            <w:gridSpan w:val="2"/>
            <w:vAlign w:val="center"/>
          </w:tcPr>
          <w:p>
            <w:pPr>
              <w:spacing w:line="360" w:lineRule="auto"/>
              <w:jc w:val="center"/>
              <w:rPr>
                <w:rFonts w:hint="eastAsia" w:ascii="黑体" w:hAnsi="黑体" w:eastAsia="黑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gridSpan w:val="2"/>
            <w:vAlign w:val="center"/>
          </w:tcPr>
          <w:p>
            <w:pPr>
              <w:spacing w:line="360" w:lineRule="auto"/>
              <w:jc w:val="center"/>
              <w:rPr>
                <w:rFonts w:hint="eastAsia" w:ascii="黑体" w:hAnsi="黑体" w:eastAsia="黑体" w:cs="黑体"/>
                <w:color w:val="auto"/>
                <w:sz w:val="24"/>
                <w:highlight w:val="none"/>
              </w:rPr>
            </w:pPr>
          </w:p>
        </w:tc>
        <w:tc>
          <w:tcPr>
            <w:tcW w:w="3058" w:type="dxa"/>
            <w:gridSpan w:val="4"/>
            <w:vAlign w:val="center"/>
          </w:tcPr>
          <w:p>
            <w:pPr>
              <w:spacing w:line="360" w:lineRule="auto"/>
              <w:jc w:val="center"/>
              <w:rPr>
                <w:rFonts w:hint="eastAsia" w:ascii="黑体" w:hAnsi="黑体" w:eastAsia="黑体" w:cs="黑体"/>
                <w:color w:val="auto"/>
                <w:sz w:val="24"/>
                <w:highlight w:val="none"/>
              </w:rPr>
            </w:pPr>
          </w:p>
        </w:tc>
        <w:tc>
          <w:tcPr>
            <w:tcW w:w="1439" w:type="dxa"/>
            <w:vAlign w:val="center"/>
          </w:tcPr>
          <w:p>
            <w:pPr>
              <w:spacing w:line="360" w:lineRule="auto"/>
              <w:jc w:val="center"/>
              <w:rPr>
                <w:rFonts w:hint="eastAsia" w:ascii="黑体" w:hAnsi="黑体" w:eastAsia="黑体" w:cs="黑体"/>
                <w:color w:val="auto"/>
                <w:sz w:val="24"/>
                <w:highlight w:val="none"/>
              </w:rPr>
            </w:pPr>
          </w:p>
        </w:tc>
        <w:tc>
          <w:tcPr>
            <w:tcW w:w="2478" w:type="dxa"/>
            <w:gridSpan w:val="2"/>
            <w:vAlign w:val="center"/>
          </w:tcPr>
          <w:p>
            <w:pPr>
              <w:spacing w:line="360" w:lineRule="auto"/>
              <w:jc w:val="center"/>
              <w:rPr>
                <w:rFonts w:hint="eastAsia" w:ascii="黑体" w:hAnsi="黑体" w:eastAsia="黑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gridSpan w:val="2"/>
            <w:vAlign w:val="center"/>
          </w:tcPr>
          <w:p>
            <w:pPr>
              <w:spacing w:line="360" w:lineRule="auto"/>
              <w:jc w:val="center"/>
              <w:rPr>
                <w:rFonts w:hint="eastAsia" w:ascii="黑体" w:hAnsi="黑体" w:eastAsia="黑体" w:cs="黑体"/>
                <w:color w:val="auto"/>
                <w:sz w:val="24"/>
                <w:highlight w:val="none"/>
              </w:rPr>
            </w:pPr>
          </w:p>
        </w:tc>
        <w:tc>
          <w:tcPr>
            <w:tcW w:w="3058" w:type="dxa"/>
            <w:gridSpan w:val="4"/>
            <w:vAlign w:val="center"/>
          </w:tcPr>
          <w:p>
            <w:pPr>
              <w:spacing w:line="360" w:lineRule="auto"/>
              <w:jc w:val="center"/>
              <w:rPr>
                <w:rFonts w:hint="eastAsia" w:ascii="黑体" w:hAnsi="黑体" w:eastAsia="黑体" w:cs="黑体"/>
                <w:color w:val="auto"/>
                <w:sz w:val="24"/>
                <w:highlight w:val="none"/>
              </w:rPr>
            </w:pPr>
          </w:p>
        </w:tc>
        <w:tc>
          <w:tcPr>
            <w:tcW w:w="1439" w:type="dxa"/>
            <w:vAlign w:val="center"/>
          </w:tcPr>
          <w:p>
            <w:pPr>
              <w:spacing w:line="360" w:lineRule="auto"/>
              <w:jc w:val="center"/>
              <w:rPr>
                <w:rFonts w:hint="eastAsia" w:ascii="黑体" w:hAnsi="黑体" w:eastAsia="黑体" w:cs="黑体"/>
                <w:color w:val="auto"/>
                <w:sz w:val="24"/>
                <w:highlight w:val="none"/>
              </w:rPr>
            </w:pPr>
          </w:p>
        </w:tc>
        <w:tc>
          <w:tcPr>
            <w:tcW w:w="2478" w:type="dxa"/>
            <w:gridSpan w:val="2"/>
            <w:vAlign w:val="center"/>
          </w:tcPr>
          <w:p>
            <w:pPr>
              <w:spacing w:line="360" w:lineRule="auto"/>
              <w:jc w:val="center"/>
              <w:rPr>
                <w:rFonts w:hint="eastAsia" w:ascii="黑体" w:hAnsi="黑体" w:eastAsia="黑体" w:cs="黑体"/>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line="560" w:lineRule="exact"/>
        <w:contextualSpacing w:val="0"/>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注：</w:t>
      </w:r>
    </w:p>
    <w:p>
      <w:pPr>
        <w:keepNext w:val="0"/>
        <w:keepLines w:val="0"/>
        <w:pageBreakBefore w:val="0"/>
        <w:widowControl w:val="0"/>
        <w:kinsoku/>
        <w:wordWrap/>
        <w:overflowPunct/>
        <w:topLinePunct w:val="0"/>
        <w:autoSpaceDE/>
        <w:autoSpaceDN/>
        <w:bidi w:val="0"/>
        <w:adjustRightInd/>
        <w:snapToGrid/>
        <w:spacing w:line="560" w:lineRule="exact"/>
        <w:contextualSpacing w:val="0"/>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1、应填写项目负责人、其他主要人员的“主要人员简历表”。</w:t>
      </w:r>
    </w:p>
    <w:p>
      <w:pPr>
        <w:keepNext w:val="0"/>
        <w:keepLines w:val="0"/>
        <w:pageBreakBefore w:val="0"/>
        <w:widowControl w:val="0"/>
        <w:kinsoku/>
        <w:wordWrap/>
        <w:overflowPunct/>
        <w:topLinePunct w:val="0"/>
        <w:autoSpaceDE/>
        <w:autoSpaceDN/>
        <w:bidi w:val="0"/>
        <w:adjustRightInd/>
        <w:snapToGrid/>
        <w:spacing w:line="560" w:lineRule="exact"/>
        <w:contextualSpacing w:val="0"/>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2.项目负责人应附：身份证、毕业证、执业资格证书。</w:t>
      </w:r>
    </w:p>
    <w:p>
      <w:pPr>
        <w:keepNext w:val="0"/>
        <w:keepLines w:val="0"/>
        <w:pageBreakBefore w:val="0"/>
        <w:widowControl w:val="0"/>
        <w:kinsoku/>
        <w:wordWrap/>
        <w:overflowPunct/>
        <w:topLinePunct w:val="0"/>
        <w:autoSpaceDE/>
        <w:autoSpaceDN/>
        <w:bidi w:val="0"/>
        <w:adjustRightInd/>
        <w:snapToGrid/>
        <w:spacing w:line="560" w:lineRule="exact"/>
        <w:contextualSpacing w:val="0"/>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3.其他主要人员应附：身份证、毕业证、执业资格证书，满足本项目需求。</w:t>
      </w:r>
    </w:p>
    <w:p>
      <w:pPr>
        <w:spacing w:line="360" w:lineRule="auto"/>
        <w:ind w:left="0" w:leftChars="0" w:firstLine="1285" w:firstLineChars="400"/>
        <w:contextualSpacing w:val="0"/>
        <w:jc w:val="left"/>
        <w:rPr>
          <w:rFonts w:hint="eastAsia" w:ascii="仿宋_GB2312" w:hAnsi="仿宋_GB2312" w:eastAsia="仿宋_GB2312" w:cs="仿宋_GB2312"/>
          <w:b/>
          <w:color w:val="auto"/>
          <w:kern w:val="0"/>
          <w:sz w:val="32"/>
          <w:szCs w:val="32"/>
          <w:highlight w:val="none"/>
          <w:u w:color="000000"/>
          <w:lang w:val="en-US" w:eastAsia="zh-CN" w:bidi="ar-SA"/>
        </w:rPr>
      </w:pPr>
      <w:r>
        <w:rPr>
          <w:rFonts w:hint="eastAsia" w:ascii="仿宋_GB2312" w:hAnsi="仿宋_GB2312" w:eastAsia="仿宋_GB2312" w:cs="仿宋_GB2312"/>
          <w:b/>
          <w:color w:val="auto"/>
          <w:kern w:val="0"/>
          <w:sz w:val="32"/>
          <w:szCs w:val="32"/>
          <w:highlight w:val="none"/>
          <w:u w:color="000000"/>
          <w:lang w:val="en-US" w:eastAsia="zh-CN" w:bidi="ar-SA"/>
        </w:rPr>
        <w:br w:type="page"/>
      </w: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b/>
          <w:color w:val="auto"/>
          <w:szCs w:val="21"/>
          <w:highlight w:val="none"/>
        </w:rPr>
      </w:pPr>
      <w:r>
        <w:rPr>
          <w:rFonts w:hint="eastAsia" w:ascii="仿宋_GB2312" w:hAnsi="仿宋_GB2312" w:eastAsia="仿宋_GB2312" w:cs="仿宋_GB2312"/>
          <w:b/>
          <w:color w:val="auto"/>
          <w:kern w:val="0"/>
          <w:sz w:val="32"/>
          <w:szCs w:val="32"/>
          <w:highlight w:val="none"/>
          <w:u w:color="000000"/>
          <w:lang w:val="en-US" w:eastAsia="zh-CN" w:bidi="ar-SA"/>
        </w:rPr>
        <w:t>4-4近 3 年类似项目情况表</w:t>
      </w:r>
    </w:p>
    <w:tbl>
      <w:tblPr>
        <w:tblStyle w:val="13"/>
        <w:tblpPr w:leftFromText="180" w:rightFromText="180" w:vertAnchor="text" w:horzAnchor="page" w:tblpX="1830" w:tblpY="122"/>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项目名称</w:t>
            </w:r>
          </w:p>
        </w:tc>
        <w:tc>
          <w:tcPr>
            <w:tcW w:w="6080" w:type="dxa"/>
            <w:vAlign w:val="center"/>
          </w:tcPr>
          <w:p>
            <w:pPr>
              <w:spacing w:line="360" w:lineRule="auto"/>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项目所在地</w:t>
            </w:r>
          </w:p>
        </w:tc>
        <w:tc>
          <w:tcPr>
            <w:tcW w:w="6080" w:type="dxa"/>
            <w:vAlign w:val="center"/>
          </w:tcPr>
          <w:p>
            <w:pPr>
              <w:spacing w:line="360" w:lineRule="auto"/>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业主</w:t>
            </w:r>
            <w:r>
              <w:rPr>
                <w:rFonts w:hint="eastAsia" w:ascii="黑体" w:hAnsi="黑体" w:eastAsia="黑体" w:cs="黑体"/>
                <w:color w:val="auto"/>
                <w:sz w:val="32"/>
                <w:szCs w:val="32"/>
                <w:highlight w:val="none"/>
              </w:rPr>
              <w:t>名称</w:t>
            </w:r>
          </w:p>
        </w:tc>
        <w:tc>
          <w:tcPr>
            <w:tcW w:w="6080" w:type="dxa"/>
            <w:vAlign w:val="center"/>
          </w:tcPr>
          <w:p>
            <w:pPr>
              <w:spacing w:line="360" w:lineRule="auto"/>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业主</w:t>
            </w:r>
            <w:r>
              <w:rPr>
                <w:rFonts w:hint="eastAsia" w:ascii="黑体" w:hAnsi="黑体" w:eastAsia="黑体" w:cs="黑体"/>
                <w:color w:val="auto"/>
                <w:sz w:val="32"/>
                <w:szCs w:val="32"/>
                <w:highlight w:val="none"/>
              </w:rPr>
              <w:t>地址</w:t>
            </w:r>
          </w:p>
        </w:tc>
        <w:tc>
          <w:tcPr>
            <w:tcW w:w="6080" w:type="dxa"/>
            <w:vAlign w:val="center"/>
          </w:tcPr>
          <w:p>
            <w:pPr>
              <w:spacing w:line="360" w:lineRule="auto"/>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业主</w:t>
            </w:r>
            <w:r>
              <w:rPr>
                <w:rFonts w:hint="eastAsia" w:ascii="黑体" w:hAnsi="黑体" w:eastAsia="黑体" w:cs="黑体"/>
                <w:color w:val="auto"/>
                <w:sz w:val="32"/>
                <w:szCs w:val="32"/>
                <w:highlight w:val="none"/>
              </w:rPr>
              <w:t>电话</w:t>
            </w:r>
          </w:p>
        </w:tc>
        <w:tc>
          <w:tcPr>
            <w:tcW w:w="6080" w:type="dxa"/>
            <w:vAlign w:val="center"/>
          </w:tcPr>
          <w:p>
            <w:pPr>
              <w:spacing w:line="360" w:lineRule="auto"/>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合同价格</w:t>
            </w:r>
          </w:p>
        </w:tc>
        <w:tc>
          <w:tcPr>
            <w:tcW w:w="6080" w:type="dxa"/>
            <w:vAlign w:val="center"/>
          </w:tcPr>
          <w:p>
            <w:pPr>
              <w:spacing w:line="360" w:lineRule="auto"/>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承担的工作</w:t>
            </w:r>
          </w:p>
        </w:tc>
        <w:tc>
          <w:tcPr>
            <w:tcW w:w="6080" w:type="dxa"/>
            <w:vAlign w:val="center"/>
          </w:tcPr>
          <w:p>
            <w:pPr>
              <w:spacing w:line="360" w:lineRule="auto"/>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项目负责人</w:t>
            </w:r>
          </w:p>
        </w:tc>
        <w:tc>
          <w:tcPr>
            <w:tcW w:w="6080" w:type="dxa"/>
            <w:vAlign w:val="center"/>
          </w:tcPr>
          <w:p>
            <w:pPr>
              <w:spacing w:line="360" w:lineRule="auto"/>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项目描述</w:t>
            </w:r>
          </w:p>
        </w:tc>
        <w:tc>
          <w:tcPr>
            <w:tcW w:w="6080" w:type="dxa"/>
            <w:vAlign w:val="center"/>
          </w:tcPr>
          <w:p>
            <w:pPr>
              <w:spacing w:line="360" w:lineRule="auto"/>
              <w:jc w:val="both"/>
              <w:rPr>
                <w:rFonts w:hint="eastAsia" w:ascii="仿宋_GB2312" w:hAnsi="仿宋_GB2312" w:eastAsia="仿宋_GB2312" w:cs="仿宋_GB2312"/>
                <w:color w:val="auto"/>
                <w:sz w:val="32"/>
                <w:szCs w:val="32"/>
                <w:highlight w:val="none"/>
              </w:rPr>
            </w:pPr>
          </w:p>
          <w:p>
            <w:pPr>
              <w:spacing w:line="360" w:lineRule="auto"/>
              <w:jc w:val="both"/>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2448" w:type="dxa"/>
            <w:vAlign w:val="center"/>
          </w:tcPr>
          <w:p>
            <w:pPr>
              <w:spacing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备注</w:t>
            </w:r>
          </w:p>
        </w:tc>
        <w:tc>
          <w:tcPr>
            <w:tcW w:w="6080" w:type="dxa"/>
            <w:vAlign w:val="center"/>
          </w:tcPr>
          <w:p>
            <w:pPr>
              <w:spacing w:line="360" w:lineRule="auto"/>
              <w:jc w:val="both"/>
              <w:rPr>
                <w:rFonts w:hint="eastAsia" w:ascii="仿宋_GB2312" w:hAnsi="仿宋_GB2312" w:eastAsia="仿宋_GB2312" w:cs="仿宋_GB2312"/>
                <w:color w:val="auto"/>
                <w:sz w:val="32"/>
                <w:szCs w:val="32"/>
                <w:highlight w:val="none"/>
              </w:rPr>
            </w:pPr>
          </w:p>
          <w:p>
            <w:pPr>
              <w:spacing w:line="360" w:lineRule="auto"/>
              <w:jc w:val="center"/>
              <w:rPr>
                <w:rFonts w:hint="eastAsia" w:ascii="仿宋_GB2312" w:hAnsi="仿宋_GB2312" w:eastAsia="仿宋_GB2312" w:cs="仿宋_GB2312"/>
                <w:color w:val="auto"/>
                <w:sz w:val="32"/>
                <w:szCs w:val="32"/>
                <w:highlight w:val="none"/>
              </w:rPr>
            </w:pPr>
          </w:p>
        </w:tc>
      </w:tr>
    </w:tbl>
    <w:p>
      <w:pPr>
        <w:keepNext w:val="0"/>
        <w:keepLines w:val="0"/>
        <w:pageBreakBefore w:val="0"/>
        <w:widowControl w:val="0"/>
        <w:kinsoku/>
        <w:wordWrap/>
        <w:overflowPunct/>
        <w:topLinePunct w:val="0"/>
        <w:autoSpaceDE/>
        <w:autoSpaceDN/>
        <w:bidi w:val="0"/>
        <w:adjustRightInd/>
        <w:snapToGrid/>
        <w:spacing w:line="520" w:lineRule="exact"/>
        <w:contextualSpacing w:val="0"/>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contextualSpacing w:val="0"/>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注：</w:t>
      </w:r>
    </w:p>
    <w:p>
      <w:pPr>
        <w:keepNext w:val="0"/>
        <w:keepLines w:val="0"/>
        <w:pageBreakBefore w:val="0"/>
        <w:widowControl w:val="0"/>
        <w:kinsoku/>
        <w:wordWrap/>
        <w:overflowPunct/>
        <w:topLinePunct w:val="0"/>
        <w:autoSpaceDE/>
        <w:autoSpaceDN/>
        <w:bidi w:val="0"/>
        <w:adjustRightInd/>
        <w:snapToGrid/>
        <w:spacing w:line="520" w:lineRule="exact"/>
        <w:contextualSpacing w:val="0"/>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1.近三年（2020年1月1日以来）至少具备1个已完成或正在实施或新承接的法律顾问服务业绩；业绩证明材料须为合同协议书或中选（中选）通知书；业绩时间以中选（中选）通知书或合同签订的项目时间为准。</w:t>
      </w:r>
    </w:p>
    <w:p>
      <w:pPr>
        <w:keepNext w:val="0"/>
        <w:keepLines w:val="0"/>
        <w:pageBreakBefore w:val="0"/>
        <w:widowControl w:val="0"/>
        <w:kinsoku/>
        <w:wordWrap/>
        <w:overflowPunct/>
        <w:topLinePunct w:val="0"/>
        <w:autoSpaceDE/>
        <w:autoSpaceDN/>
        <w:bidi w:val="0"/>
        <w:adjustRightInd/>
        <w:snapToGrid/>
        <w:spacing w:line="520" w:lineRule="exact"/>
        <w:contextualSpacing w:val="0"/>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2.比选申请人应提供相关业绩的有效证明复印件（或扫描件）并加盖比选申请人鲜章。</w:t>
      </w:r>
    </w:p>
    <w:p>
      <w:pPr>
        <w:keepNext w:val="0"/>
        <w:keepLines w:val="0"/>
        <w:pageBreakBefore w:val="0"/>
        <w:widowControl w:val="0"/>
        <w:kinsoku/>
        <w:wordWrap/>
        <w:overflowPunct/>
        <w:topLinePunct w:val="0"/>
        <w:autoSpaceDE/>
        <w:autoSpaceDN/>
        <w:bidi w:val="0"/>
        <w:adjustRightInd/>
        <w:snapToGrid/>
        <w:spacing w:line="520" w:lineRule="exact"/>
        <w:contextualSpacing w:val="0"/>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3.未附合格证明材料或证明材料不完整的，均视为无效证明材料。</w:t>
      </w:r>
    </w:p>
    <w:p>
      <w:pPr>
        <w:spacing w:line="360" w:lineRule="exact"/>
        <w:jc w:val="center"/>
        <w:rPr>
          <w:rFonts w:hint="eastAsia" w:hAnsi="宋体"/>
          <w:b/>
          <w:color w:val="auto"/>
          <w:sz w:val="24"/>
          <w:highlight w:val="none"/>
        </w:rPr>
      </w:pPr>
      <w:r>
        <w:rPr>
          <w:rFonts w:hint="eastAsia" w:ascii="宋体" w:hAnsi="宋体" w:cs="宋体"/>
          <w:b/>
          <w:bCs/>
          <w:color w:val="auto"/>
          <w:sz w:val="21"/>
          <w:szCs w:val="21"/>
          <w:highlight w:val="none"/>
        </w:rPr>
        <w:br w:type="page"/>
      </w:r>
    </w:p>
    <w:p>
      <w:pPr>
        <w:keepNext w:val="0"/>
        <w:keepLines w:val="0"/>
        <w:pageBreakBefore/>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lang w:val="en-US" w:eastAsia="zh-CN"/>
        </w:rPr>
        <w:t>五、承诺函</w:t>
      </w:r>
    </w:p>
    <w:p>
      <w:pPr>
        <w:pStyle w:val="8"/>
        <w:spacing w:line="360" w:lineRule="auto"/>
        <w:jc w:val="center"/>
        <w:outlineLvl w:val="9"/>
        <w:rPr>
          <w:rFonts w:hint="eastAsia"/>
          <w:b/>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比选人</w:t>
      </w:r>
      <w:r>
        <w:rPr>
          <w:rFonts w:hint="eastAsia" w:ascii="仿宋_GB2312" w:hAnsi="仿宋_GB2312" w:eastAsia="仿宋_GB2312" w:cs="仿宋_GB2312"/>
          <w:color w:val="auto"/>
          <w:sz w:val="32"/>
          <w:szCs w:val="32"/>
          <w:highlight w:val="none"/>
          <w:u w:val="single"/>
        </w:rPr>
        <w:t xml:space="preserve">名称）     </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我方在此声明，所递交的</w:t>
      </w:r>
      <w:r>
        <w:rPr>
          <w:rFonts w:hint="eastAsia" w:ascii="仿宋_GB2312" w:hAnsi="仿宋_GB2312" w:eastAsia="仿宋_GB2312" w:cs="仿宋_GB2312"/>
          <w:color w:val="auto"/>
          <w:sz w:val="32"/>
          <w:szCs w:val="32"/>
          <w:highlight w:val="none"/>
          <w:lang w:eastAsia="zh-CN"/>
        </w:rPr>
        <w:t>比选申请文件</w:t>
      </w:r>
      <w:r>
        <w:rPr>
          <w:rFonts w:hint="eastAsia" w:ascii="仿宋_GB2312" w:hAnsi="仿宋_GB2312" w:eastAsia="仿宋_GB2312" w:cs="仿宋_GB2312"/>
          <w:color w:val="auto"/>
          <w:sz w:val="32"/>
          <w:szCs w:val="32"/>
          <w:highlight w:val="none"/>
        </w:rPr>
        <w:t>（包括有关资料、澄清）真实可信，不存在虚假（包括隐瞒）。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未处于财产被接管、冻结、破产状态。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近</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年（20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年1月1日至今）在经营活动中没有违法违规记录。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auto"/>
          <w:szCs w:val="21"/>
          <w:highlight w:val="none"/>
        </w:rPr>
      </w:pPr>
      <w:r>
        <w:rPr>
          <w:rFonts w:hint="eastAsia" w:ascii="仿宋_GB2312" w:hAnsi="仿宋_GB2312" w:eastAsia="仿宋_GB2312" w:cs="仿宋_GB2312"/>
          <w:color w:val="auto"/>
          <w:sz w:val="32"/>
          <w:szCs w:val="32"/>
          <w:highlight w:val="none"/>
        </w:rPr>
        <w:t>我方承诺，如存在以上三种虚假参与</w:t>
      </w:r>
      <w:r>
        <w:rPr>
          <w:rFonts w:hint="eastAsia" w:ascii="仿宋_GB2312" w:hAnsi="仿宋_GB2312" w:eastAsia="仿宋_GB2312" w:cs="仿宋_GB2312"/>
          <w:color w:val="auto"/>
          <w:sz w:val="32"/>
          <w:szCs w:val="32"/>
          <w:highlight w:val="none"/>
          <w:lang w:val="en-US" w:eastAsia="zh-CN"/>
        </w:rPr>
        <w:t>投标</w:t>
      </w:r>
      <w:r>
        <w:rPr>
          <w:rFonts w:hint="eastAsia" w:ascii="仿宋_GB2312" w:hAnsi="仿宋_GB2312" w:eastAsia="仿宋_GB2312" w:cs="仿宋_GB2312"/>
          <w:color w:val="auto"/>
          <w:sz w:val="32"/>
          <w:szCs w:val="32"/>
          <w:highlight w:val="none"/>
        </w:rPr>
        <w:t>活动的行为，我方自愿按有关规定承担责任。</w:t>
      </w:r>
    </w:p>
    <w:p>
      <w:pPr>
        <w:spacing w:line="360" w:lineRule="auto"/>
        <w:ind w:firstLine="420"/>
        <w:rPr>
          <w:rFonts w:cs="宋体"/>
          <w:color w:val="auto"/>
          <w:szCs w:val="21"/>
          <w:highlight w:val="none"/>
        </w:rPr>
      </w:pPr>
    </w:p>
    <w:p>
      <w:pPr>
        <w:widowControl/>
        <w:spacing w:line="360" w:lineRule="auto"/>
        <w:jc w:val="center"/>
        <w:rPr>
          <w:rFonts w:hint="eastAsia" w:ascii="Times New Roman" w:hAnsi="宋体"/>
          <w:b/>
          <w:color w:val="auto"/>
          <w:sz w:val="24"/>
          <w:szCs w:val="24"/>
          <w:highlight w:val="none"/>
          <w:lang w:val="en-US"/>
        </w:rPr>
      </w:pPr>
    </w:p>
    <w:p>
      <w:pPr>
        <w:pStyle w:val="8"/>
        <w:spacing w:line="720" w:lineRule="auto"/>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（全称）（盖章）    </w:t>
      </w:r>
    </w:p>
    <w:p>
      <w:pPr>
        <w:pStyle w:val="8"/>
        <w:spacing w:line="720" w:lineRule="auto"/>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法定代表人或其委托代理人：</w:t>
      </w:r>
      <w:r>
        <w:rPr>
          <w:rFonts w:hint="eastAsia" w:ascii="仿宋_GB2312" w:hAnsi="仿宋_GB2312" w:eastAsia="仿宋_GB2312" w:cs="仿宋_GB2312"/>
          <w:color w:val="auto"/>
          <w:sz w:val="32"/>
          <w:szCs w:val="32"/>
          <w:highlight w:val="none"/>
          <w:u w:val="single"/>
        </w:rPr>
        <w:t xml:space="preserve">  （签字）    </w:t>
      </w:r>
    </w:p>
    <w:p>
      <w:pPr>
        <w:pStyle w:val="8"/>
        <w:numPr>
          <w:ilvl w:val="0"/>
          <w:numId w:val="0"/>
        </w:numPr>
        <w:spacing w:line="360" w:lineRule="auto"/>
        <w:jc w:val="righ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pPr>
        <w:pStyle w:val="8"/>
        <w:keepNext w:val="0"/>
        <w:keepLines w:val="0"/>
        <w:pageBreakBefore/>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六、视频拍摄的策划及工作方案</w:t>
      </w:r>
    </w:p>
    <w:p>
      <w:pPr>
        <w:pStyle w:val="8"/>
        <w:numPr>
          <w:ilvl w:val="0"/>
          <w:numId w:val="0"/>
        </w:numPr>
        <w:spacing w:line="360" w:lineRule="auto"/>
        <w:jc w:val="center"/>
        <w:outlineLvl w:val="9"/>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（格式自拟）</w:t>
      </w:r>
    </w:p>
    <w:p>
      <w:pPr>
        <w:pStyle w:val="12"/>
        <w:rPr>
          <w:rFonts w:hint="eastAsia" w:ascii="Times New Roman" w:hAnsi="宋体"/>
          <w:b/>
          <w:color w:val="auto"/>
          <w:sz w:val="24"/>
          <w:szCs w:val="24"/>
          <w:highlight w:val="none"/>
          <w:lang w:val="en-US"/>
        </w:rPr>
      </w:pPr>
    </w:p>
    <w:p>
      <w:pPr>
        <w:widowControl/>
        <w:spacing w:line="360" w:lineRule="auto"/>
        <w:jc w:val="center"/>
        <w:rPr>
          <w:rFonts w:hint="eastAsia" w:ascii="Times New Roman" w:hAnsi="宋体"/>
          <w:b/>
          <w:color w:val="auto"/>
          <w:sz w:val="24"/>
          <w:szCs w:val="24"/>
          <w:highlight w:val="none"/>
          <w:lang w:val="en-US"/>
        </w:rPr>
      </w:pPr>
    </w:p>
    <w:p>
      <w:pPr>
        <w:widowControl/>
        <w:spacing w:line="360" w:lineRule="auto"/>
        <w:jc w:val="center"/>
        <w:rPr>
          <w:rFonts w:hint="eastAsia" w:ascii="Times New Roman" w:hAnsi="宋体"/>
          <w:b/>
          <w:color w:val="auto"/>
          <w:sz w:val="24"/>
          <w:szCs w:val="24"/>
          <w:highlight w:val="none"/>
          <w:lang w:val="en-US"/>
        </w:rPr>
      </w:pPr>
    </w:p>
    <w:bookmarkEnd w:id="116"/>
    <w:bookmarkEnd w:id="117"/>
    <w:p>
      <w:pPr>
        <w:numPr>
          <w:ilvl w:val="0"/>
          <w:numId w:val="0"/>
        </w:numPr>
        <w:spacing w:line="360" w:lineRule="auto"/>
        <w:jc w:val="both"/>
        <w:rPr>
          <w:rFonts w:hint="default" w:ascii="Times New Roman" w:hAnsi="Times New Roman"/>
          <w:color w:val="auto"/>
          <w:sz w:val="24"/>
          <w:szCs w:val="20"/>
          <w:highlight w:val="none"/>
        </w:rPr>
      </w:pPr>
      <w:bookmarkStart w:id="118" w:name="_Toc383997363"/>
    </w:p>
    <w:p>
      <w:pPr>
        <w:pStyle w:val="12"/>
        <w:rPr>
          <w:rFonts w:hint="default" w:ascii="Times New Roman" w:hAnsi="Times New Roman"/>
          <w:color w:val="auto"/>
          <w:sz w:val="24"/>
          <w:szCs w:val="20"/>
          <w:highlight w:val="none"/>
        </w:rPr>
      </w:pPr>
    </w:p>
    <w:p>
      <w:pPr>
        <w:pStyle w:val="12"/>
        <w:rPr>
          <w:rFonts w:hint="default" w:ascii="Times New Roman" w:hAnsi="Times New Roman"/>
          <w:color w:val="auto"/>
          <w:sz w:val="24"/>
          <w:szCs w:val="20"/>
          <w:highlight w:val="none"/>
        </w:rPr>
      </w:pPr>
    </w:p>
    <w:p>
      <w:pPr>
        <w:pStyle w:val="12"/>
        <w:rPr>
          <w:rFonts w:hint="default" w:ascii="Times New Roman" w:hAnsi="Times New Roman"/>
          <w:color w:val="auto"/>
          <w:sz w:val="24"/>
          <w:szCs w:val="20"/>
          <w:highlight w:val="none"/>
        </w:rPr>
      </w:pPr>
    </w:p>
    <w:p>
      <w:pPr>
        <w:pStyle w:val="12"/>
        <w:rPr>
          <w:rFonts w:hint="default" w:ascii="Times New Roman" w:hAnsi="Times New Roman"/>
          <w:color w:val="auto"/>
          <w:sz w:val="24"/>
          <w:szCs w:val="20"/>
          <w:highlight w:val="none"/>
        </w:rPr>
      </w:pPr>
    </w:p>
    <w:p>
      <w:pPr>
        <w:pStyle w:val="12"/>
        <w:rPr>
          <w:rFonts w:hint="default" w:ascii="Times New Roman" w:hAnsi="Times New Roman"/>
          <w:color w:val="auto"/>
          <w:sz w:val="24"/>
          <w:szCs w:val="20"/>
          <w:highlight w:val="none"/>
        </w:rPr>
      </w:pPr>
    </w:p>
    <w:p>
      <w:pPr>
        <w:pStyle w:val="12"/>
        <w:rPr>
          <w:rFonts w:hint="default" w:ascii="Times New Roman" w:hAnsi="Times New Roman"/>
          <w:color w:val="auto"/>
          <w:sz w:val="24"/>
          <w:szCs w:val="20"/>
          <w:highlight w:val="none"/>
        </w:rPr>
      </w:pPr>
    </w:p>
    <w:p>
      <w:pPr>
        <w:pStyle w:val="12"/>
        <w:rPr>
          <w:rFonts w:hint="default" w:ascii="Times New Roman" w:hAnsi="Times New Roman"/>
          <w:color w:val="auto"/>
          <w:sz w:val="24"/>
          <w:szCs w:val="20"/>
          <w:highlight w:val="none"/>
        </w:rPr>
      </w:pPr>
    </w:p>
    <w:p>
      <w:pPr>
        <w:pStyle w:val="12"/>
        <w:rPr>
          <w:rFonts w:hint="default" w:ascii="Times New Roman" w:hAnsi="Times New Roman"/>
          <w:color w:val="auto"/>
          <w:sz w:val="24"/>
          <w:szCs w:val="20"/>
          <w:highlight w:val="none"/>
        </w:rPr>
      </w:pPr>
    </w:p>
    <w:p>
      <w:pPr>
        <w:pStyle w:val="12"/>
        <w:rPr>
          <w:rFonts w:hint="default" w:ascii="Times New Roman" w:hAnsi="Times New Roman"/>
          <w:color w:val="auto"/>
          <w:sz w:val="24"/>
          <w:szCs w:val="20"/>
          <w:highlight w:val="none"/>
        </w:rPr>
      </w:pPr>
    </w:p>
    <w:p>
      <w:pPr>
        <w:pStyle w:val="12"/>
        <w:rPr>
          <w:rFonts w:hint="default" w:ascii="Times New Roman" w:hAnsi="Times New Roman"/>
          <w:color w:val="auto"/>
          <w:sz w:val="24"/>
          <w:szCs w:val="20"/>
          <w:highlight w:val="none"/>
        </w:rPr>
      </w:pPr>
    </w:p>
    <w:p>
      <w:pPr>
        <w:pStyle w:val="12"/>
        <w:rPr>
          <w:rFonts w:hint="default" w:ascii="Times New Roman" w:hAnsi="Times New Roman"/>
          <w:color w:val="auto"/>
          <w:sz w:val="24"/>
          <w:szCs w:val="20"/>
          <w:highlight w:val="none"/>
        </w:rPr>
      </w:pPr>
    </w:p>
    <w:p>
      <w:pPr>
        <w:pStyle w:val="12"/>
        <w:rPr>
          <w:rFonts w:hint="default" w:ascii="Times New Roman" w:hAnsi="Times New Roman"/>
          <w:color w:val="auto"/>
          <w:sz w:val="24"/>
          <w:szCs w:val="20"/>
          <w:highlight w:val="none"/>
        </w:rPr>
      </w:pPr>
    </w:p>
    <w:p>
      <w:pPr>
        <w:pStyle w:val="12"/>
        <w:rPr>
          <w:rFonts w:hint="default" w:ascii="Times New Roman" w:hAnsi="Times New Roman"/>
          <w:color w:val="auto"/>
          <w:sz w:val="24"/>
          <w:szCs w:val="20"/>
          <w:highlight w:val="none"/>
        </w:rPr>
      </w:pPr>
    </w:p>
    <w:p>
      <w:pPr>
        <w:pStyle w:val="12"/>
        <w:rPr>
          <w:rFonts w:hint="default" w:ascii="Times New Roman" w:hAnsi="Times New Roman"/>
          <w:color w:val="auto"/>
          <w:sz w:val="24"/>
          <w:szCs w:val="20"/>
          <w:highlight w:val="none"/>
        </w:rPr>
      </w:pPr>
    </w:p>
    <w:p>
      <w:pPr>
        <w:pStyle w:val="12"/>
        <w:rPr>
          <w:rFonts w:hint="default" w:ascii="Times New Roman" w:hAnsi="Times New Roman"/>
          <w:color w:val="auto"/>
          <w:sz w:val="24"/>
          <w:szCs w:val="20"/>
          <w:highlight w:val="none"/>
        </w:rPr>
      </w:pPr>
    </w:p>
    <w:p>
      <w:pPr>
        <w:pStyle w:val="12"/>
        <w:rPr>
          <w:rFonts w:hint="default" w:ascii="Times New Roman" w:hAnsi="Times New Roman"/>
          <w:color w:val="auto"/>
          <w:sz w:val="24"/>
          <w:szCs w:val="20"/>
          <w:highlight w:val="none"/>
        </w:rPr>
      </w:pPr>
    </w:p>
    <w:p>
      <w:pPr>
        <w:pStyle w:val="12"/>
        <w:rPr>
          <w:rFonts w:hint="default" w:ascii="Times New Roman" w:hAnsi="Times New Roman"/>
          <w:color w:val="auto"/>
          <w:sz w:val="24"/>
          <w:szCs w:val="20"/>
          <w:highlight w:val="none"/>
        </w:rPr>
      </w:pPr>
    </w:p>
    <w:bookmarkEnd w:id="118"/>
    <w:p>
      <w:pPr>
        <w:keepNext w:val="0"/>
        <w:keepLines w:val="0"/>
        <w:pageBreakBefore/>
        <w:widowControl w:val="0"/>
        <w:kinsoku/>
        <w:wordWrap/>
        <w:overflowPunct/>
        <w:topLinePunct w:val="0"/>
        <w:autoSpaceDE/>
        <w:autoSpaceDN/>
        <w:bidi w:val="0"/>
        <w:adjustRightInd/>
        <w:snapToGrid/>
        <w:spacing w:line="660" w:lineRule="exact"/>
        <w:jc w:val="center"/>
        <w:textAlignment w:val="auto"/>
        <w:outlineLvl w:val="0"/>
        <w:rPr>
          <w:rFonts w:hint="eastAsia" w:ascii="方正小标宋_GBK" w:hAnsi="方正小标宋_GBK" w:eastAsia="方正小标宋_GBK" w:cs="方正小标宋_GBK"/>
          <w:b/>
          <w:bCs/>
          <w:color w:val="auto"/>
          <w:sz w:val="44"/>
          <w:szCs w:val="44"/>
          <w:highlight w:val="none"/>
        </w:rPr>
      </w:pPr>
      <w:bookmarkStart w:id="119" w:name="_Toc835_WPSOffice_Level1"/>
      <w:bookmarkStart w:id="120" w:name="_Toc5168"/>
      <w:bookmarkStart w:id="121" w:name="_Toc383997364"/>
      <w:r>
        <w:rPr>
          <w:rFonts w:hint="eastAsia" w:ascii="方正小标宋_GBK" w:hAnsi="方正小标宋_GBK" w:eastAsia="方正小标宋_GBK" w:cs="方正小标宋_GBK"/>
          <w:b/>
          <w:bCs/>
          <w:color w:val="auto"/>
          <w:sz w:val="44"/>
          <w:szCs w:val="44"/>
          <w:highlight w:val="none"/>
        </w:rPr>
        <w:t>第</w:t>
      </w:r>
      <w:r>
        <w:rPr>
          <w:rFonts w:hint="eastAsia" w:ascii="方正小标宋_GBK" w:hAnsi="方正小标宋_GBK" w:eastAsia="方正小标宋_GBK" w:cs="方正小标宋_GBK"/>
          <w:b/>
          <w:bCs/>
          <w:color w:val="auto"/>
          <w:sz w:val="44"/>
          <w:szCs w:val="44"/>
          <w:highlight w:val="none"/>
          <w:lang w:val="en-US" w:eastAsia="zh-CN"/>
        </w:rPr>
        <w:t xml:space="preserve">五章  </w:t>
      </w:r>
      <w:r>
        <w:rPr>
          <w:rFonts w:hint="eastAsia" w:ascii="方正小标宋_GBK" w:hAnsi="方正小标宋_GBK" w:eastAsia="方正小标宋_GBK" w:cs="方正小标宋_GBK"/>
          <w:b/>
          <w:bCs/>
          <w:color w:val="auto"/>
          <w:sz w:val="44"/>
          <w:szCs w:val="44"/>
          <w:highlight w:val="none"/>
        </w:rPr>
        <w:t>合同协</w:t>
      </w:r>
      <w:bookmarkEnd w:id="119"/>
      <w:r>
        <w:rPr>
          <w:rFonts w:hint="eastAsia" w:ascii="方正小标宋_GBK" w:hAnsi="方正小标宋_GBK" w:eastAsia="方正小标宋_GBK" w:cs="方正小标宋_GBK"/>
          <w:b/>
          <w:bCs/>
          <w:color w:val="auto"/>
          <w:sz w:val="44"/>
          <w:szCs w:val="44"/>
          <w:highlight w:val="none"/>
        </w:rPr>
        <w:t>议书格式</w:t>
      </w:r>
      <w:bookmarkEnd w:id="120"/>
      <w:bookmarkEnd w:id="121"/>
    </w:p>
    <w:p>
      <w:pPr>
        <w:pStyle w:val="6"/>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jc w:val="center"/>
        <w:textAlignment w:val="auto"/>
        <w:rPr>
          <w:rFonts w:hint="eastAsia" w:ascii="方正小标宋_GBK" w:hAnsi="方正小标宋_GBK" w:eastAsia="方正小标宋_GBK" w:cs="方正小标宋_GBK"/>
          <w:b w:val="0"/>
          <w:bCs w:val="0"/>
          <w:color w:val="auto"/>
          <w:sz w:val="32"/>
          <w:szCs w:val="32"/>
          <w:highlight w:val="none"/>
          <w:lang w:eastAsia="zh-CN"/>
        </w:rPr>
      </w:pPr>
    </w:p>
    <w:p>
      <w:pPr>
        <w:pStyle w:val="6"/>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jc w:val="center"/>
        <w:textAlignment w:val="auto"/>
        <w:rPr>
          <w:rFonts w:hint="eastAsia" w:ascii="方正小标宋_GBK" w:hAnsi="方正小标宋_GBK" w:eastAsia="方正小标宋_GBK" w:cs="方正小标宋_GBK"/>
          <w:b w:val="0"/>
          <w:bCs w:val="0"/>
          <w:color w:val="auto"/>
          <w:sz w:val="32"/>
          <w:szCs w:val="32"/>
          <w:highlight w:val="none"/>
          <w:lang w:eastAsia="zh-CN"/>
        </w:rPr>
      </w:pPr>
      <w:r>
        <w:rPr>
          <w:rFonts w:hint="eastAsia" w:ascii="方正小标宋_GBK" w:hAnsi="方正小标宋_GBK" w:eastAsia="方正小标宋_GBK" w:cs="方正小标宋_GBK"/>
          <w:b w:val="0"/>
          <w:bCs w:val="0"/>
          <w:color w:val="auto"/>
          <w:sz w:val="32"/>
          <w:szCs w:val="32"/>
          <w:highlight w:val="none"/>
          <w:lang w:eastAsia="zh-CN"/>
        </w:rPr>
        <w:t>蜀道投资集团有限责任公司档案科技分公司</w:t>
      </w:r>
    </w:p>
    <w:p>
      <w:pPr>
        <w:pStyle w:val="6"/>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jc w:val="center"/>
        <w:textAlignment w:val="auto"/>
        <w:rPr>
          <w:rFonts w:hint="eastAsia" w:ascii="方正小标宋_GBK" w:hAnsi="方正小标宋_GBK" w:eastAsia="方正小标宋_GBK" w:cs="方正小标宋_GBK"/>
          <w:b w:val="0"/>
          <w:bCs w:val="0"/>
          <w:color w:val="auto"/>
          <w:sz w:val="32"/>
          <w:szCs w:val="32"/>
          <w:highlight w:val="none"/>
          <w:lang w:val="en-US" w:eastAsia="zh-CN"/>
        </w:rPr>
      </w:pPr>
      <w:r>
        <w:rPr>
          <w:rFonts w:hint="eastAsia" w:ascii="方正小标宋_GBK" w:hAnsi="方正小标宋_GBK" w:eastAsia="方正小标宋_GBK" w:cs="方正小标宋_GBK"/>
          <w:b w:val="0"/>
          <w:bCs w:val="0"/>
          <w:color w:val="auto"/>
          <w:sz w:val="32"/>
          <w:szCs w:val="32"/>
          <w:highlight w:val="none"/>
          <w:lang w:val="en-US" w:eastAsia="zh-CN"/>
        </w:rPr>
        <w:t>档案业务宣传片制作项目合同</w:t>
      </w:r>
    </w:p>
    <w:p>
      <w:pPr>
        <w:keepNext w:val="0"/>
        <w:keepLines w:val="0"/>
        <w:pageBreakBefore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cs="宋体"/>
          <w:b/>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甲方： 蜀道投资集团有限责任公司档案科技分公司</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负责人/授权代表人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李鑫</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联系电话：</w:t>
      </w:r>
    </w:p>
    <w:p>
      <w:pPr>
        <w:spacing w:line="360" w:lineRule="auto"/>
        <w:ind w:firstLine="800" w:firstLineChars="25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乙方：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联系电话：</w:t>
      </w:r>
    </w:p>
    <w:p>
      <w:pPr>
        <w:spacing w:line="4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日，经蜀道投资集团有限责任公司档案科技分公司</w:t>
      </w:r>
      <w:r>
        <w:rPr>
          <w:rFonts w:hint="eastAsia" w:ascii="仿宋_GB2312" w:hAnsi="仿宋_GB2312" w:eastAsia="仿宋_GB2312" w:cs="仿宋_GB2312"/>
          <w:color w:val="auto"/>
          <w:sz w:val="32"/>
          <w:szCs w:val="32"/>
          <w:highlight w:val="none"/>
          <w:lang w:val="en-US" w:eastAsia="zh-CN"/>
        </w:rPr>
        <w:t>公开比选</w:t>
      </w:r>
      <w:r>
        <w:rPr>
          <w:rFonts w:hint="eastAsia" w:ascii="仿宋_GB2312" w:hAnsi="仿宋_GB2312" w:eastAsia="仿宋_GB2312" w:cs="仿宋_GB2312"/>
          <w:color w:val="auto"/>
          <w:sz w:val="32"/>
          <w:szCs w:val="32"/>
          <w:highlight w:val="none"/>
        </w:rPr>
        <w:t>，确定</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eastAsia="zh-CN"/>
        </w:rPr>
        <w:t>蜀道投资集团有限责任公司档案科技分公司档案业务宣传片制作项目</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中选</w:t>
      </w:r>
      <w:r>
        <w:rPr>
          <w:rFonts w:hint="eastAsia" w:ascii="仿宋_GB2312" w:hAnsi="仿宋_GB2312" w:eastAsia="仿宋_GB2312" w:cs="仿宋_GB2312"/>
          <w:color w:val="auto"/>
          <w:sz w:val="32"/>
          <w:szCs w:val="32"/>
          <w:highlight w:val="none"/>
        </w:rPr>
        <w:t>单位。甲乙双方本着“自愿、平等、互利”的原则，经双方充分协商，达成如下合同：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b/>
          <w:bCs/>
          <w:color w:val="auto"/>
          <w:sz w:val="32"/>
          <w:szCs w:val="32"/>
          <w:highlight w:val="none"/>
        </w:rPr>
      </w:pPr>
      <w:r>
        <w:rPr>
          <w:rFonts w:hint="eastAsia" w:ascii="黑体" w:hAnsi="黑体" w:eastAsia="黑体" w:cs="黑体"/>
          <w:b w:val="0"/>
          <w:bCs w:val="0"/>
          <w:color w:val="auto"/>
          <w:sz w:val="32"/>
          <w:szCs w:val="32"/>
          <w:highlight w:val="none"/>
          <w:lang w:eastAsia="zh-CN"/>
        </w:rPr>
        <w:t>第一条</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eastAsia="zh-CN"/>
        </w:rPr>
        <w:t>合约内容及要求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  甲方委托乙方为</w:t>
      </w:r>
      <w:r>
        <w:rPr>
          <w:rFonts w:hint="eastAsia" w:ascii="仿宋_GB2312" w:hAnsi="仿宋_GB2312" w:eastAsia="仿宋_GB2312" w:cs="仿宋_GB2312"/>
          <w:color w:val="auto"/>
          <w:sz w:val="32"/>
          <w:szCs w:val="32"/>
          <w:highlight w:val="none"/>
          <w:u w:val="single"/>
        </w:rPr>
        <w:t xml:space="preserve"> 蜀道</w:t>
      </w:r>
      <w:r>
        <w:rPr>
          <w:rFonts w:hint="eastAsia" w:ascii="仿宋_GB2312" w:hAnsi="仿宋_GB2312" w:eastAsia="仿宋_GB2312" w:cs="仿宋_GB2312"/>
          <w:color w:val="auto"/>
          <w:sz w:val="32"/>
          <w:szCs w:val="32"/>
          <w:highlight w:val="none"/>
          <w:u w:val="single"/>
          <w:lang w:val="en-US" w:eastAsia="zh-CN"/>
        </w:rPr>
        <w:t xml:space="preserve">集团档案科技分公司档案业务宣传片 </w:t>
      </w:r>
      <w:r>
        <w:rPr>
          <w:rFonts w:hint="eastAsia" w:ascii="仿宋_GB2312" w:hAnsi="仿宋_GB2312" w:eastAsia="仿宋_GB2312" w:cs="仿宋_GB2312"/>
          <w:color w:val="auto"/>
          <w:sz w:val="32"/>
          <w:szCs w:val="32"/>
          <w:highlight w:val="none"/>
        </w:rPr>
        <w:t>项目提供策划</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制作</w:t>
      </w:r>
      <w:r>
        <w:rPr>
          <w:rFonts w:hint="eastAsia" w:ascii="仿宋_GB2312" w:hAnsi="仿宋_GB2312" w:eastAsia="仿宋_GB2312" w:cs="仿宋_GB2312"/>
          <w:color w:val="auto"/>
          <w:sz w:val="32"/>
          <w:szCs w:val="32"/>
          <w:highlight w:val="none"/>
          <w:lang w:val="en-US" w:eastAsia="zh-CN"/>
        </w:rPr>
        <w:t>的一揽子</w:t>
      </w:r>
      <w:r>
        <w:rPr>
          <w:rFonts w:hint="eastAsia" w:ascii="仿宋_GB2312" w:hAnsi="仿宋_GB2312" w:eastAsia="仿宋_GB2312" w:cs="仿宋_GB2312"/>
          <w:color w:val="auto"/>
          <w:sz w:val="32"/>
          <w:szCs w:val="32"/>
          <w:highlight w:val="none"/>
        </w:rPr>
        <w:t>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  具体服务内容为：展现</w:t>
      </w:r>
      <w:r>
        <w:rPr>
          <w:rFonts w:hint="eastAsia" w:ascii="仿宋_GB2312" w:hAnsi="仿宋_GB2312" w:eastAsia="仿宋_GB2312" w:cs="仿宋_GB2312"/>
          <w:color w:val="auto"/>
          <w:sz w:val="32"/>
          <w:szCs w:val="32"/>
          <w:highlight w:val="none"/>
          <w:lang w:val="en-US" w:eastAsia="zh-CN"/>
        </w:rPr>
        <w:t>新时代蜀道档案工作的新形象，充分呈现蜀道档案的业务工作。</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  完成委托事项拟于</w:t>
      </w:r>
      <w:r>
        <w:rPr>
          <w:rFonts w:hint="eastAsia" w:ascii="仿宋_GB2312" w:hAnsi="仿宋_GB2312" w:eastAsia="仿宋_GB2312" w:cs="仿宋_GB2312"/>
          <w:color w:val="auto"/>
          <w:sz w:val="32"/>
          <w:szCs w:val="32"/>
          <w:highlight w:val="none"/>
          <w:u w:val="single"/>
          <w:lang w:val="en-US"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日起计算</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lang w:val="en-US" w:eastAsia="zh-CN"/>
        </w:rPr>
        <w:t>个日历天</w:t>
      </w:r>
      <w:r>
        <w:rPr>
          <w:rFonts w:hint="eastAsia" w:ascii="仿宋_GB2312" w:hAnsi="仿宋_GB2312" w:eastAsia="仿宋_GB2312" w:cs="仿宋_GB2312"/>
          <w:color w:val="auto"/>
          <w:sz w:val="32"/>
          <w:szCs w:val="32"/>
          <w:highlight w:val="none"/>
        </w:rPr>
        <w:t>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第二条   合同总价款及付款方式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2.1  </w:t>
      </w:r>
      <w:r>
        <w:rPr>
          <w:rFonts w:hint="eastAsia" w:ascii="仿宋_GB2312" w:hAnsi="仿宋_GB2312" w:eastAsia="仿宋_GB2312" w:cs="仿宋_GB2312"/>
          <w:color w:val="auto"/>
          <w:sz w:val="32"/>
          <w:szCs w:val="32"/>
          <w:highlight w:val="none"/>
          <w:u w:val="single"/>
        </w:rPr>
        <w:t xml:space="preserve"> 蜀道集团档案科技分公司档案业务宣传片</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策划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制作等一揽子服务</w:t>
      </w:r>
      <w:r>
        <w:rPr>
          <w:rFonts w:hint="eastAsia" w:ascii="仿宋_GB2312" w:hAnsi="仿宋_GB2312" w:eastAsia="仿宋_GB2312" w:cs="仿宋_GB2312"/>
          <w:color w:val="auto"/>
          <w:sz w:val="32"/>
          <w:szCs w:val="32"/>
          <w:highlight w:val="none"/>
        </w:rPr>
        <w:t>总价（含增值税）为人民币￥：</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（大写：</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   付款方式：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2.2.1</w:t>
      </w:r>
      <w:r>
        <w:rPr>
          <w:rFonts w:hint="eastAsia" w:ascii="仿宋_GB2312" w:hAnsi="仿宋_GB2312" w:eastAsia="仿宋_GB2312" w:cs="仿宋_GB2312"/>
          <w:color w:val="auto"/>
          <w:sz w:val="32"/>
          <w:szCs w:val="32"/>
          <w:highlight w:val="none"/>
          <w:lang w:val="en-US" w:eastAsia="zh-CN"/>
        </w:rPr>
        <w:t xml:space="preserve"> 合同生效后</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内，支付合同价款的50%，制作完成，经过甲方验收后30日内支付剩余合同价款的50%。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甲方付清全款后该项目及作品的知识产权方归甲方所有</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2.2.2甲方付款前需收到乙方开具的相应金额的</w:t>
      </w:r>
      <w:r>
        <w:rPr>
          <w:rFonts w:hint="eastAsia" w:ascii="仿宋_GB2312" w:hAnsi="仿宋_GB2312" w:eastAsia="仿宋_GB2312" w:cs="仿宋_GB2312"/>
          <w:color w:val="auto"/>
          <w:sz w:val="32"/>
          <w:szCs w:val="32"/>
          <w:highlight w:val="none"/>
          <w:u w:val="single"/>
        </w:rPr>
        <w:t>增值税专用</w:t>
      </w:r>
      <w:r>
        <w:rPr>
          <w:rFonts w:hint="eastAsia" w:ascii="仿宋_GB2312" w:hAnsi="仿宋_GB2312" w:eastAsia="仿宋_GB2312" w:cs="仿宋_GB2312"/>
          <w:color w:val="auto"/>
          <w:sz w:val="32"/>
          <w:szCs w:val="32"/>
          <w:highlight w:val="none"/>
        </w:rPr>
        <w:t>发票。</w:t>
      </w:r>
      <w:r>
        <w:rPr>
          <w:rFonts w:hint="eastAsia" w:ascii="仿宋_GB2312" w:hAnsi="仿宋_GB2312" w:eastAsia="仿宋_GB2312" w:cs="仿宋_GB2312"/>
          <w:color w:val="auto"/>
          <w:sz w:val="32"/>
          <w:szCs w:val="32"/>
          <w:highlight w:val="none"/>
          <w:lang w:val="en-US" w:eastAsia="zh-CN"/>
        </w:rPr>
        <w:t>否则甲方有权延期付款并不是为违约。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  甲乙双方公司信息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甲方公司信息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公司名称：蜀道投资集团有限责任公司档案科技分公司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纳税识别号：91510100MAC7DH9XX8</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注册地址：成都市天府新区正兴街道兴康一街266号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开户银行：中国建设银行股份有限公司成都麓山国际支行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账户号码：51050110284300000437</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联系电话：028-85228046</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乙方公司信息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公司名称：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开户行：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账号：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纳税人识别号：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  项目对接代表信息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2.5.1   项目相关定稿方案、修改内容、成品交付内容，甲乙双方应以书面或电子文本形式</w:t>
      </w:r>
      <w:r>
        <w:rPr>
          <w:rFonts w:hint="eastAsia" w:ascii="仿宋_GB2312" w:hAnsi="仿宋_GB2312" w:eastAsia="仿宋_GB2312" w:cs="仿宋_GB2312"/>
          <w:color w:val="auto"/>
          <w:sz w:val="32"/>
          <w:szCs w:val="32"/>
          <w:highlight w:val="none"/>
          <w:lang w:eastAsia="zh-CN"/>
        </w:rPr>
        <w:t>向对方</w:t>
      </w:r>
      <w:r>
        <w:rPr>
          <w:rFonts w:hint="eastAsia" w:ascii="仿宋_GB2312" w:hAnsi="仿宋_GB2312" w:eastAsia="仿宋_GB2312" w:cs="仿宋_GB2312"/>
          <w:color w:val="auto"/>
          <w:sz w:val="32"/>
          <w:szCs w:val="32"/>
          <w:highlight w:val="none"/>
        </w:rPr>
        <w:t>提交。交付内容由双方公司盖章或对接代表签字的均视为有效（盖章或签字的书面文件须为原件或原件扫描件）且对双方具有同等约束力。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2.5.2  项目对接代表信息</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47"/>
        <w:gridCol w:w="1982"/>
        <w:gridCol w:w="1648"/>
        <w:gridCol w:w="2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甲方代表姓名</w:t>
            </w:r>
          </w:p>
        </w:tc>
        <w:tc>
          <w:tcPr>
            <w:tcW w:w="198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4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lang w:val="en-US" w:eastAsia="zh-CN"/>
              </w:rPr>
              <w:t>联系电话</w:t>
            </w:r>
          </w:p>
        </w:tc>
        <w:tc>
          <w:tcPr>
            <w:tcW w:w="288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4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乙方代表姓名</w:t>
            </w:r>
          </w:p>
        </w:tc>
        <w:tc>
          <w:tcPr>
            <w:tcW w:w="198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4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联系电话</w:t>
            </w:r>
          </w:p>
        </w:tc>
        <w:tc>
          <w:tcPr>
            <w:tcW w:w="288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第三条   权利义务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3.1   甲方的权利义务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3.1.1  甲方有权要求乙方按计划按时按质提供属本合同规定的各项服务内容。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3.1.2  甲方负责在约定时间内提供给乙方所需技术支持的资料，并保证其真实性、合法性，若因甲方提供的资料侵犯第三方权利等产生纠纷，均由甲方负责处理并承担全部责任，由此给乙方造成损失的，甲方应予以全部赔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3.1.3  甲方对乙方的所有方案及成果等具有审定权、修改权，并有权要求乙方以及本合同约定范围内或双方协商确定的范围内进行合理修改。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3.1.4  合作期间，甲方有权要求乙方根据比选文件要求在原</w:t>
      </w:r>
      <w:r>
        <w:rPr>
          <w:rFonts w:hint="eastAsia" w:ascii="仿宋_GB2312" w:hAnsi="仿宋_GB2312" w:eastAsia="仿宋_GB2312" w:cs="仿宋_GB2312"/>
          <w:color w:val="auto"/>
          <w:sz w:val="32"/>
          <w:szCs w:val="32"/>
          <w:highlight w:val="none"/>
          <w:lang w:val="en-US" w:eastAsia="zh-CN"/>
        </w:rPr>
        <w:t>策划脚本</w:t>
      </w:r>
      <w:r>
        <w:rPr>
          <w:rFonts w:hint="eastAsia" w:ascii="仿宋_GB2312" w:hAnsi="仿宋_GB2312" w:eastAsia="仿宋_GB2312" w:cs="仿宋_GB2312"/>
          <w:color w:val="auto"/>
          <w:sz w:val="32"/>
          <w:szCs w:val="32"/>
          <w:highlight w:val="none"/>
        </w:rPr>
        <w:t>上修改或重新设计。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3.1.5   甲方有义务配合乙方按期推进本项目的完成。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3.1.6   甲方应按合同约定向乙方支付合同约定的价款。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3.1.7   成品交付后甲方不得以任何理由拒付款项。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3.2   乙方的权利义务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3.2.1 乙方应约定完成本合同约定的内容并对工作质量负责、保证工作进度。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3.2.2 乙方设计的作品须符合《中华人民共和国著作权法》及其他相关</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的规定，若因乙方的设计方案侵犯第三方权利或其他乙方原因引致与第三方的纠纷，均由乙方负责处理并承担全部责任，由此给甲方造成损失的，乙方应予以全部赔偿。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3.2.3 乙方为甲方所服务设计的原始文件素材存储期限为：</w:t>
      </w:r>
      <w:r>
        <w:rPr>
          <w:rFonts w:hint="eastAsia" w:ascii="仿宋_GB2312" w:hAnsi="仿宋_GB2312" w:eastAsia="仿宋_GB2312" w:cs="仿宋_GB2312"/>
          <w:color w:val="auto"/>
          <w:sz w:val="32"/>
          <w:szCs w:val="32"/>
          <w:highlight w:val="none"/>
          <w:lang w:val="en-US" w:eastAsia="zh-CN"/>
        </w:rPr>
        <w:t>制作</w:t>
      </w:r>
      <w:r>
        <w:rPr>
          <w:rFonts w:hint="eastAsia" w:ascii="仿宋_GB2312" w:hAnsi="仿宋_GB2312" w:eastAsia="仿宋_GB2312" w:cs="仿宋_GB2312"/>
          <w:color w:val="auto"/>
          <w:sz w:val="32"/>
          <w:szCs w:val="32"/>
          <w:highlight w:val="none"/>
        </w:rPr>
        <w:t>整体完成，甲方确认验收合格后3个自然月时间。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第四条   知识产权与保密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4.1 甲方在未付清全部费用之前，乙方对其完成的作品享有完全的知识产权，甲方对该作品不享有任何权利，擅自使用或者修改使用乙方设计制作的作品即构成侵权，应承担相应责任。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4.2  甲乙双方交易完成后，乙方可将作品用于非商业盈利性用途，例如：向客户展示案例、乙方内部员工培训等，但严禁用于商业盈利性传播；乙方向蜀道集团以外的第三方展示案例时，未经甲方书面同意，应对甲方公司名称做隐名化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4.3  甲、乙双方负有对履行本合同过程中了解到的有关对方各种商业秘密和技术信息的保密责任，未经对方书面同意不得外泄、使用或提供给第三方，否则泄密方应赔偿因此给对方造成的一切损失。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第五条   违约责任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5.1 因乙方单方面原因未按约定时间向甲方交付工作成果的，经甲方催告后 5个工作日内仍不能交付工作成果的，甲方有权解除合同，乙方应向甲方支付合同总价的10%的违约金。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5.2 甲方应按本合同约定时间及方式向乙方支付费用，否则甲方</w:t>
      </w:r>
      <w:r>
        <w:rPr>
          <w:rFonts w:hint="eastAsia" w:ascii="仿宋_GB2312" w:hAnsi="仿宋_GB2312" w:eastAsia="仿宋_GB2312" w:cs="仿宋_GB2312"/>
          <w:color w:val="auto"/>
          <w:sz w:val="32"/>
          <w:szCs w:val="32"/>
          <w:highlight w:val="none"/>
          <w:lang w:eastAsia="zh-CN"/>
        </w:rPr>
        <w:t>需</w:t>
      </w:r>
      <w:r>
        <w:rPr>
          <w:rFonts w:hint="eastAsia" w:ascii="仿宋_GB2312" w:hAnsi="仿宋_GB2312" w:eastAsia="仿宋_GB2312" w:cs="仿宋_GB2312"/>
          <w:color w:val="auto"/>
          <w:sz w:val="32"/>
          <w:szCs w:val="32"/>
          <w:highlight w:val="none"/>
        </w:rPr>
        <w:t>向乙方支付应付未付款项万分之一每日的违约金；经乙方催告后</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个工作日内</w:t>
      </w:r>
      <w:r>
        <w:rPr>
          <w:rFonts w:hint="eastAsia" w:ascii="仿宋_GB2312" w:hAnsi="仿宋_GB2312" w:eastAsia="仿宋_GB2312" w:cs="仿宋_GB2312"/>
          <w:color w:val="auto"/>
          <w:sz w:val="32"/>
          <w:szCs w:val="32"/>
          <w:highlight w:val="none"/>
        </w:rPr>
        <w:t>仍未支付的，乙方有权解除合同，甲方应另向乙方支付合同总价</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的违约金。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5.3若因乙方的设计方案侵犯第三方权利或其他乙方原因引致与第三方的纠纷，甲方有权解除本合同，乙方应退还甲方全部服务费用以及赔偿甲方30%合同总价的违约金。若违约金无法弥补甲方损失的，乙方应予以全部赔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第六条  其他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6.1 本合同之附件为本合同不可分割的部分，与本合同具有同等法律效力；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6.2合同的修改和补充：甲乙双方可以通过书面方式对本合同进行修改和补充。经甲乙双方签署的补充合同是本合同的组成部分，具有与本合同相同的法律效力；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6.3 如有未尽事宜，双方可另行协商确定。合同执行过程中双方若有争议事项应协商解决；若协商不成，可向甲方所在地有管辖权的法院提起诉讼。争议纠纷解决的费用如律师费、诉讼费、鉴定费、保全费等由败诉方承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eastAsia="仿宋_GB2312" w:asciiTheme="minorEastAsia" w:hAnsiTheme="minorEastAsia" w:cstheme="minorEastAsia"/>
          <w:b/>
          <w:bCs/>
          <w:color w:val="auto"/>
          <w:sz w:val="32"/>
          <w:szCs w:val="32"/>
          <w:highlight w:val="none"/>
          <w:lang w:eastAsia="zh-CN"/>
        </w:rPr>
      </w:pPr>
      <w:r>
        <w:rPr>
          <w:rFonts w:hint="eastAsia" w:ascii="仿宋_GB2312" w:hAnsi="仿宋_GB2312" w:eastAsia="仿宋_GB2312" w:cs="仿宋_GB2312"/>
          <w:color w:val="auto"/>
          <w:sz w:val="32"/>
          <w:szCs w:val="32"/>
          <w:highlight w:val="none"/>
        </w:rPr>
        <w:t>6.4 本合同一式</w:t>
      </w:r>
      <w:r>
        <w:rPr>
          <w:rFonts w:hint="eastAsia" w:ascii="仿宋_GB2312" w:hAnsi="仿宋_GB2312" w:eastAsia="仿宋_GB2312" w:cs="仿宋_GB2312"/>
          <w:color w:val="auto"/>
          <w:sz w:val="32"/>
          <w:szCs w:val="32"/>
          <w:highlight w:val="none"/>
          <w:lang w:val="en-US" w:eastAsia="zh-CN"/>
        </w:rPr>
        <w:t>陆</w:t>
      </w:r>
      <w:r>
        <w:rPr>
          <w:rFonts w:hint="eastAsia" w:ascii="仿宋_GB2312" w:hAnsi="仿宋_GB2312" w:eastAsia="仿宋_GB2312" w:cs="仿宋_GB2312"/>
          <w:color w:val="auto"/>
          <w:sz w:val="32"/>
          <w:szCs w:val="32"/>
          <w:highlight w:val="none"/>
        </w:rPr>
        <w:t>份，甲方执叁份，乙方执叁份，各份均具有同等法律效力。本合同经双方签字盖章后生效</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【以下无正文，为签章页】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甲方：蜀道投资集团有限责任公司档案科技分公司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负责人或授权代理人：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乙方：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法定代表人或授权代理人：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日期：  年  月  日</w:t>
      </w:r>
    </w:p>
    <w:p>
      <w:pPr>
        <w:spacing w:line="440" w:lineRule="exact"/>
        <w:ind w:firstLine="640" w:firstLineChars="200"/>
        <w:jc w:val="left"/>
        <w:rPr>
          <w:rFonts w:hint="eastAsia" w:ascii="宋体" w:hAnsi="宋体" w:cs="宋体"/>
          <w:color w:val="auto"/>
          <w:sz w:val="32"/>
          <w:szCs w:val="32"/>
          <w:highlight w:val="none"/>
        </w:rPr>
      </w:pPr>
    </w:p>
    <w:p>
      <w:pPr>
        <w:spacing w:line="440" w:lineRule="exact"/>
        <w:ind w:firstLine="640" w:firstLineChars="200"/>
        <w:jc w:val="left"/>
        <w:rPr>
          <w:rFonts w:hint="eastAsia" w:ascii="宋体" w:hAnsi="宋体" w:cs="宋体"/>
          <w:color w:val="auto"/>
          <w:sz w:val="32"/>
          <w:szCs w:val="32"/>
          <w:highlight w:val="none"/>
        </w:rPr>
      </w:pPr>
    </w:p>
    <w:p>
      <w:pPr>
        <w:spacing w:line="440" w:lineRule="exact"/>
        <w:ind w:firstLine="640" w:firstLineChars="200"/>
        <w:jc w:val="left"/>
        <w:rPr>
          <w:rFonts w:hint="eastAsia" w:ascii="宋体" w:hAnsi="宋体" w:cs="宋体"/>
          <w:color w:val="auto"/>
          <w:sz w:val="32"/>
          <w:szCs w:val="32"/>
          <w:highlight w:val="none"/>
        </w:rPr>
      </w:pPr>
    </w:p>
    <w:p>
      <w:pPr>
        <w:rPr>
          <w:color w:val="auto"/>
          <w:highlight w:val="none"/>
        </w:rPr>
      </w:pPr>
    </w:p>
    <w:p>
      <w:pPr>
        <w:rPr>
          <w:color w:val="auto"/>
          <w:highlight w:val="none"/>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C54D5"/>
    <w:multiLevelType w:val="singleLevel"/>
    <w:tmpl w:val="F9BC54D5"/>
    <w:lvl w:ilvl="0" w:tentative="0">
      <w:start w:val="2"/>
      <w:numFmt w:val="chineseCounting"/>
      <w:suff w:val="space"/>
      <w:lvlText w:val="第%1章"/>
      <w:lvlJc w:val="left"/>
      <w:rPr>
        <w:rFonts w:hint="eastAsia"/>
      </w:rPr>
    </w:lvl>
  </w:abstractNum>
  <w:abstractNum w:abstractNumId="1">
    <w:nsid w:val="54812EFA"/>
    <w:multiLevelType w:val="singleLevel"/>
    <w:tmpl w:val="54812EFA"/>
    <w:lvl w:ilvl="0" w:tentative="0">
      <w:start w:val="1"/>
      <w:numFmt w:val="upperLetter"/>
      <w:pStyle w:val="3"/>
      <w:lvlText w:val="%1."/>
      <w:lvlJc w:val="left"/>
      <w:pPr>
        <w:tabs>
          <w:tab w:val="left" w:pos="915"/>
        </w:tabs>
        <w:ind w:left="915" w:hanging="55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MmFhYjQ3ZWU1OGZmYjg5Njc2NzVkYTk1NWEyMzMifQ=="/>
  </w:docVars>
  <w:rsids>
    <w:rsidRoot w:val="399F412B"/>
    <w:rsid w:val="003E3C2A"/>
    <w:rsid w:val="00755B04"/>
    <w:rsid w:val="007D431C"/>
    <w:rsid w:val="00B95910"/>
    <w:rsid w:val="011E6DBE"/>
    <w:rsid w:val="01AA7D1B"/>
    <w:rsid w:val="02810A7C"/>
    <w:rsid w:val="029562D6"/>
    <w:rsid w:val="02E1776D"/>
    <w:rsid w:val="033E701D"/>
    <w:rsid w:val="04D94B9F"/>
    <w:rsid w:val="05801699"/>
    <w:rsid w:val="05F625E1"/>
    <w:rsid w:val="06147FC0"/>
    <w:rsid w:val="094611E5"/>
    <w:rsid w:val="0A0855DF"/>
    <w:rsid w:val="0A11678E"/>
    <w:rsid w:val="0AE437F5"/>
    <w:rsid w:val="0BAB5114"/>
    <w:rsid w:val="0C1311A9"/>
    <w:rsid w:val="0C62452C"/>
    <w:rsid w:val="0D892EDB"/>
    <w:rsid w:val="10ED265E"/>
    <w:rsid w:val="1154735C"/>
    <w:rsid w:val="11C10E95"/>
    <w:rsid w:val="122B27B2"/>
    <w:rsid w:val="12972203"/>
    <w:rsid w:val="12AC38F3"/>
    <w:rsid w:val="134505B1"/>
    <w:rsid w:val="13E36F44"/>
    <w:rsid w:val="14AA7406"/>
    <w:rsid w:val="14D35DD1"/>
    <w:rsid w:val="15995C85"/>
    <w:rsid w:val="15B0264A"/>
    <w:rsid w:val="18970D56"/>
    <w:rsid w:val="18D72D4C"/>
    <w:rsid w:val="18EE5318"/>
    <w:rsid w:val="193C131D"/>
    <w:rsid w:val="193F3921"/>
    <w:rsid w:val="19CA105D"/>
    <w:rsid w:val="1AC2730B"/>
    <w:rsid w:val="1AE856E5"/>
    <w:rsid w:val="1B481CCF"/>
    <w:rsid w:val="1C0E4336"/>
    <w:rsid w:val="1C6E7E6B"/>
    <w:rsid w:val="1D321E1E"/>
    <w:rsid w:val="1D77626E"/>
    <w:rsid w:val="1D8A3014"/>
    <w:rsid w:val="1E421302"/>
    <w:rsid w:val="1E601A36"/>
    <w:rsid w:val="1EFE65FA"/>
    <w:rsid w:val="1FAA63F5"/>
    <w:rsid w:val="1FC3402A"/>
    <w:rsid w:val="1FEC17D3"/>
    <w:rsid w:val="22034BB2"/>
    <w:rsid w:val="22140793"/>
    <w:rsid w:val="22C467CE"/>
    <w:rsid w:val="232D474B"/>
    <w:rsid w:val="236E0751"/>
    <w:rsid w:val="23782B4D"/>
    <w:rsid w:val="2466638A"/>
    <w:rsid w:val="25ED4C93"/>
    <w:rsid w:val="284C64E6"/>
    <w:rsid w:val="28B03030"/>
    <w:rsid w:val="28EF1D11"/>
    <w:rsid w:val="292F0530"/>
    <w:rsid w:val="297B2A4D"/>
    <w:rsid w:val="29F179E6"/>
    <w:rsid w:val="2A021A1A"/>
    <w:rsid w:val="2A3F5D40"/>
    <w:rsid w:val="2A7919B0"/>
    <w:rsid w:val="2AA92008"/>
    <w:rsid w:val="2AB40F49"/>
    <w:rsid w:val="2AC7352E"/>
    <w:rsid w:val="2AD55DF1"/>
    <w:rsid w:val="2B195446"/>
    <w:rsid w:val="2B9B40AD"/>
    <w:rsid w:val="2BB86A0D"/>
    <w:rsid w:val="2BC35D84"/>
    <w:rsid w:val="2C970D19"/>
    <w:rsid w:val="2E7806D6"/>
    <w:rsid w:val="2F4131BE"/>
    <w:rsid w:val="2F435524"/>
    <w:rsid w:val="2FB90FA6"/>
    <w:rsid w:val="2FC11140"/>
    <w:rsid w:val="301D5617"/>
    <w:rsid w:val="30992B52"/>
    <w:rsid w:val="31C90DC3"/>
    <w:rsid w:val="32171FB4"/>
    <w:rsid w:val="32885053"/>
    <w:rsid w:val="328947D0"/>
    <w:rsid w:val="32AE46C6"/>
    <w:rsid w:val="32B141B6"/>
    <w:rsid w:val="32C656FC"/>
    <w:rsid w:val="33411EE7"/>
    <w:rsid w:val="33B95A18"/>
    <w:rsid w:val="33C543BD"/>
    <w:rsid w:val="34825E0A"/>
    <w:rsid w:val="34F32864"/>
    <w:rsid w:val="35911E96"/>
    <w:rsid w:val="35BE0A09"/>
    <w:rsid w:val="360C18B4"/>
    <w:rsid w:val="37164CDF"/>
    <w:rsid w:val="388760E5"/>
    <w:rsid w:val="397611C1"/>
    <w:rsid w:val="398B0AAE"/>
    <w:rsid w:val="399F412B"/>
    <w:rsid w:val="3AA44681"/>
    <w:rsid w:val="3B5B1163"/>
    <w:rsid w:val="3BDA7D7D"/>
    <w:rsid w:val="3BDF3B42"/>
    <w:rsid w:val="3BFE66BE"/>
    <w:rsid w:val="3C357C06"/>
    <w:rsid w:val="3C636521"/>
    <w:rsid w:val="3C6452A1"/>
    <w:rsid w:val="3C7F5D0C"/>
    <w:rsid w:val="3CF47AC1"/>
    <w:rsid w:val="3CF61143"/>
    <w:rsid w:val="3D264860"/>
    <w:rsid w:val="3E600D75"/>
    <w:rsid w:val="3EE94A4F"/>
    <w:rsid w:val="3F926397"/>
    <w:rsid w:val="3FDA11F0"/>
    <w:rsid w:val="4003598E"/>
    <w:rsid w:val="404C2F14"/>
    <w:rsid w:val="405A40DF"/>
    <w:rsid w:val="408353E4"/>
    <w:rsid w:val="411C75E7"/>
    <w:rsid w:val="415E19AD"/>
    <w:rsid w:val="41F83BB0"/>
    <w:rsid w:val="42862F6A"/>
    <w:rsid w:val="44623562"/>
    <w:rsid w:val="44C3726B"/>
    <w:rsid w:val="46456C98"/>
    <w:rsid w:val="470B38B4"/>
    <w:rsid w:val="47163B30"/>
    <w:rsid w:val="4771699B"/>
    <w:rsid w:val="488937B4"/>
    <w:rsid w:val="488F1214"/>
    <w:rsid w:val="49C37A5B"/>
    <w:rsid w:val="4A1F2761"/>
    <w:rsid w:val="4A3C42E6"/>
    <w:rsid w:val="4AA448D5"/>
    <w:rsid w:val="4B1A08A0"/>
    <w:rsid w:val="4B49547C"/>
    <w:rsid w:val="4BD7687E"/>
    <w:rsid w:val="4C6C6CE3"/>
    <w:rsid w:val="4D111FCA"/>
    <w:rsid w:val="4D2B369F"/>
    <w:rsid w:val="4DC059AE"/>
    <w:rsid w:val="4E6B1D39"/>
    <w:rsid w:val="4F391364"/>
    <w:rsid w:val="4FE33CF3"/>
    <w:rsid w:val="50487799"/>
    <w:rsid w:val="5051105B"/>
    <w:rsid w:val="50A8051C"/>
    <w:rsid w:val="50B415EA"/>
    <w:rsid w:val="50B67110"/>
    <w:rsid w:val="50D75DB7"/>
    <w:rsid w:val="50E83041"/>
    <w:rsid w:val="50EB1696"/>
    <w:rsid w:val="512E4621"/>
    <w:rsid w:val="51776D26"/>
    <w:rsid w:val="51874608"/>
    <w:rsid w:val="51C25640"/>
    <w:rsid w:val="51C276E7"/>
    <w:rsid w:val="51DF6C75"/>
    <w:rsid w:val="52036385"/>
    <w:rsid w:val="525E35BB"/>
    <w:rsid w:val="53E06252"/>
    <w:rsid w:val="545D78A2"/>
    <w:rsid w:val="547D1CF3"/>
    <w:rsid w:val="565F2D85"/>
    <w:rsid w:val="56AE2637"/>
    <w:rsid w:val="57160156"/>
    <w:rsid w:val="57AE0B41"/>
    <w:rsid w:val="58164938"/>
    <w:rsid w:val="58877C18"/>
    <w:rsid w:val="59BD07AD"/>
    <w:rsid w:val="5B6242EB"/>
    <w:rsid w:val="5B765E19"/>
    <w:rsid w:val="5CC72161"/>
    <w:rsid w:val="5CD64413"/>
    <w:rsid w:val="5CF1327E"/>
    <w:rsid w:val="5D720862"/>
    <w:rsid w:val="5E5A37D0"/>
    <w:rsid w:val="5E8C7702"/>
    <w:rsid w:val="5F906D7E"/>
    <w:rsid w:val="60CB69BE"/>
    <w:rsid w:val="611C2337"/>
    <w:rsid w:val="613B1854"/>
    <w:rsid w:val="61BD7BD2"/>
    <w:rsid w:val="61FE5A61"/>
    <w:rsid w:val="624F55BB"/>
    <w:rsid w:val="62627AFF"/>
    <w:rsid w:val="62D41677"/>
    <w:rsid w:val="62D76ED5"/>
    <w:rsid w:val="63626C83"/>
    <w:rsid w:val="637A221F"/>
    <w:rsid w:val="638445A0"/>
    <w:rsid w:val="649B069F"/>
    <w:rsid w:val="64D678D3"/>
    <w:rsid w:val="650E0E71"/>
    <w:rsid w:val="65236EFD"/>
    <w:rsid w:val="65876188"/>
    <w:rsid w:val="66DD455D"/>
    <w:rsid w:val="66F50611"/>
    <w:rsid w:val="673D1BF6"/>
    <w:rsid w:val="67877FEA"/>
    <w:rsid w:val="681A54A9"/>
    <w:rsid w:val="690959AD"/>
    <w:rsid w:val="692B6095"/>
    <w:rsid w:val="6A5B4A2C"/>
    <w:rsid w:val="6BCB7646"/>
    <w:rsid w:val="6C5A499B"/>
    <w:rsid w:val="6C615D2A"/>
    <w:rsid w:val="6C7B4F81"/>
    <w:rsid w:val="6CAB297C"/>
    <w:rsid w:val="6CC4450B"/>
    <w:rsid w:val="6D243868"/>
    <w:rsid w:val="6D394EF9"/>
    <w:rsid w:val="6DD531CE"/>
    <w:rsid w:val="6DDA58E0"/>
    <w:rsid w:val="6ECD2CC0"/>
    <w:rsid w:val="6F864D59"/>
    <w:rsid w:val="6FB0610D"/>
    <w:rsid w:val="701337DF"/>
    <w:rsid w:val="710E00FD"/>
    <w:rsid w:val="711542B8"/>
    <w:rsid w:val="72887ADC"/>
    <w:rsid w:val="7310533F"/>
    <w:rsid w:val="744321B9"/>
    <w:rsid w:val="745A5011"/>
    <w:rsid w:val="745C4103"/>
    <w:rsid w:val="746D412B"/>
    <w:rsid w:val="747131CA"/>
    <w:rsid w:val="74DB4C39"/>
    <w:rsid w:val="754C270C"/>
    <w:rsid w:val="75CE1F56"/>
    <w:rsid w:val="76112374"/>
    <w:rsid w:val="761C5F12"/>
    <w:rsid w:val="76452218"/>
    <w:rsid w:val="7662726E"/>
    <w:rsid w:val="76A05757"/>
    <w:rsid w:val="77311B44"/>
    <w:rsid w:val="77411851"/>
    <w:rsid w:val="79892621"/>
    <w:rsid w:val="799C6749"/>
    <w:rsid w:val="79F006ED"/>
    <w:rsid w:val="79F10504"/>
    <w:rsid w:val="79FE77E9"/>
    <w:rsid w:val="7A244809"/>
    <w:rsid w:val="7A9419C0"/>
    <w:rsid w:val="7B06469B"/>
    <w:rsid w:val="7BBF2A6D"/>
    <w:rsid w:val="7C264192"/>
    <w:rsid w:val="7C99467F"/>
    <w:rsid w:val="7CD04806"/>
    <w:rsid w:val="7CDC520C"/>
    <w:rsid w:val="7D66332B"/>
    <w:rsid w:val="7DFD4C19"/>
    <w:rsid w:val="7E0E4770"/>
    <w:rsid w:val="7ECF1219"/>
    <w:rsid w:val="7EE97F06"/>
    <w:rsid w:val="7EEF5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tabs>
        <w:tab w:val="left" w:pos="540"/>
        <w:tab w:val="clear" w:pos="915"/>
      </w:tabs>
      <w:spacing w:line="460" w:lineRule="exact"/>
      <w:outlineLvl w:val="0"/>
    </w:pPr>
    <w:rPr>
      <w:b/>
      <w:sz w:val="24"/>
      <w:szCs w:val="20"/>
    </w:rPr>
  </w:style>
  <w:style w:type="paragraph" w:styleId="4">
    <w:name w:val="heading 2"/>
    <w:basedOn w:val="1"/>
    <w:next w:val="1"/>
    <w:unhideWhenUsed/>
    <w:qFormat/>
    <w:uiPriority w:val="0"/>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widowControl w:val="0"/>
      <w:spacing w:before="260" w:after="260" w:line="415" w:lineRule="auto"/>
      <w:outlineLvl w:val="2"/>
    </w:pPr>
    <w:rPr>
      <w:b/>
      <w:bCs/>
      <w:sz w:val="32"/>
      <w:szCs w:val="32"/>
    </w:rPr>
  </w:style>
  <w:style w:type="paragraph" w:styleId="2">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Body Text"/>
    <w:basedOn w:val="2"/>
    <w:next w:val="1"/>
    <w:qFormat/>
    <w:uiPriority w:val="0"/>
    <w:pPr>
      <w:spacing w:after="120"/>
    </w:pPr>
  </w:style>
  <w:style w:type="paragraph" w:styleId="7">
    <w:name w:val="Body Text Indent"/>
    <w:basedOn w:val="1"/>
    <w:qFormat/>
    <w:uiPriority w:val="99"/>
    <w:pPr>
      <w:spacing w:line="520" w:lineRule="exact"/>
      <w:ind w:firstLine="560"/>
    </w:pPr>
    <w:rPr>
      <w:rFonts w:eastAsia="仿宋_GB2312"/>
      <w:sz w:val="28"/>
    </w:rPr>
  </w:style>
  <w:style w:type="paragraph" w:styleId="8">
    <w:name w:val="Plain Text"/>
    <w:basedOn w:val="1"/>
    <w:qFormat/>
    <w:uiPriority w:val="0"/>
    <w:rPr>
      <w:rFonts w:ascii="宋体" w:hAnsi="Courier New" w:cs="Courier New"/>
      <w:kern w:val="0"/>
      <w:sz w:val="20"/>
      <w:szCs w:val="21"/>
      <w:u w:color="00000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pPr>
      <w:tabs>
        <w:tab w:val="right" w:leader="dot" w:pos="8777"/>
      </w:tabs>
      <w:spacing w:line="480" w:lineRule="auto"/>
      <w:jc w:val="center"/>
    </w:pPr>
    <w:rPr>
      <w:rFonts w:ascii="宋体" w:hAnsi="宋体"/>
      <w:b/>
    </w:rPr>
  </w:style>
  <w:style w:type="paragraph" w:styleId="12">
    <w:name w:val="Body Text First Indent 2"/>
    <w:basedOn w:val="7"/>
    <w:next w:val="1"/>
    <w:unhideWhenUsed/>
    <w:qFormat/>
    <w:uiPriority w:val="99"/>
    <w:pPr>
      <w:ind w:firstLine="420" w:firstLineChars="200"/>
    </w:pPr>
    <w:rPr>
      <w:rFonts w:ascii="Calibri" w:hAnsi="Calibri"/>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character" w:customStyle="1" w:styleId="18">
    <w:name w:val="NormalCharacter"/>
    <w:qFormat/>
    <w:uiPriority w:val="0"/>
    <w:rPr>
      <w:rFonts w:ascii="Calibri" w:hAnsi="Calibri" w:eastAsia="宋体" w:cs="Times New Roman"/>
      <w:kern w:val="2"/>
      <w:sz w:val="21"/>
      <w:szCs w:val="24"/>
      <w:lang w:val="en-US" w:eastAsia="zh-CN" w:bidi="ar-SA"/>
    </w:rPr>
  </w:style>
  <w:style w:type="paragraph" w:customStyle="1" w:styleId="19">
    <w:name w:val="样式 标题 3 + (中文) 黑体 小四 非加粗 段前: 7.8 磅 段后: 0 磅 行距: 固定值 20 磅"/>
    <w:basedOn w:val="5"/>
    <w:qFormat/>
    <w:uiPriority w:val="0"/>
    <w:pPr>
      <w:spacing w:before="0" w:after="0" w:line="400" w:lineRule="exact"/>
    </w:pPr>
    <w:rPr>
      <w:rFonts w:eastAsia="黑体"/>
      <w:b w:val="0"/>
      <w:bCs w:val="0"/>
      <w:sz w:val="24"/>
      <w:szCs w:val="20"/>
    </w:rPr>
  </w:style>
  <w:style w:type="paragraph" w:customStyle="1" w:styleId="20">
    <w:name w:val="样式"/>
    <w:qFormat/>
    <w:uiPriority w:val="0"/>
    <w:pPr>
      <w:widowControl w:val="0"/>
      <w:autoSpaceDE w:val="0"/>
      <w:autoSpaceDN w:val="0"/>
      <w:adjustRightInd w:val="0"/>
      <w:spacing w:line="360" w:lineRule="auto"/>
    </w:pPr>
    <w:rPr>
      <w:rFonts w:ascii="宋体" w:hAnsi="宋体" w:eastAsia="宋体" w:cs="Times New Roman"/>
      <w:sz w:val="24"/>
      <w:szCs w:val="24"/>
      <w:lang w:val="en-US" w:eastAsia="zh-CN" w:bidi="ar-SA"/>
    </w:rPr>
  </w:style>
  <w:style w:type="paragraph" w:customStyle="1" w:styleId="21">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12338</Words>
  <Characters>13258</Characters>
  <Lines>0</Lines>
  <Paragraphs>0</Paragraphs>
  <TotalTime>1</TotalTime>
  <ScaleCrop>false</ScaleCrop>
  <LinksUpToDate>false</LinksUpToDate>
  <CharactersWithSpaces>14052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2020-05-08T08:14:00Z</dcterms:created>
  <dc:creator>李静</dc:creator>
  <cp:lastModifiedBy>曾薪宇</cp:lastModifiedBy>
  <cp:lastPrinted>2023-10-16T06:36:00Z</cp:lastPrinted>
  <dcterms:modified xsi:type="dcterms:W3CDTF">2023-11-07T07:46:09Z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0A73B955AE6A4EB6A12FBA0921289A71_13</vt:lpwstr>
  </property>
</Properties>
</file>